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88" w:rsidRPr="009B6888" w:rsidRDefault="005565D2" w:rsidP="0002774A">
      <w:pPr>
        <w:widowControl w:val="0"/>
        <w:spacing w:after="0" w:line="240" w:lineRule="auto"/>
        <w:ind w:left="-142"/>
        <w:jc w:val="center"/>
        <w:rPr>
          <w:rFonts w:ascii="Tahoma" w:eastAsia="Times New Roman" w:hAnsi="Tahoma" w:cs="Tahoma"/>
          <w:b/>
          <w:caps/>
          <w:color w:val="00000A"/>
          <w:spacing w:val="30"/>
          <w:sz w:val="20"/>
          <w:szCs w:val="20"/>
          <w:lang w:eastAsia="sk-SK"/>
        </w:rPr>
      </w:pPr>
      <w:r>
        <w:rPr>
          <w:rFonts w:ascii="Tahoma" w:eastAsia="Times New Roman" w:hAnsi="Tahoma" w:cs="Tahoma"/>
          <w:b/>
          <w:caps/>
          <w:color w:val="00000A"/>
          <w:spacing w:val="30"/>
          <w:sz w:val="20"/>
          <w:szCs w:val="20"/>
          <w:lang w:eastAsia="sk-SK"/>
        </w:rPr>
        <w:t xml:space="preserve">návrh </w:t>
      </w:r>
      <w:r w:rsidR="009B6888" w:rsidRPr="009B6888">
        <w:rPr>
          <w:rFonts w:ascii="Tahoma" w:eastAsia="Times New Roman" w:hAnsi="Tahoma" w:cs="Tahoma"/>
          <w:b/>
          <w:caps/>
          <w:color w:val="00000A"/>
          <w:spacing w:val="30"/>
          <w:sz w:val="20"/>
          <w:szCs w:val="20"/>
          <w:lang w:eastAsia="sk-SK"/>
        </w:rPr>
        <w:t>Zmluv</w:t>
      </w:r>
      <w:r>
        <w:rPr>
          <w:rFonts w:ascii="Tahoma" w:eastAsia="Times New Roman" w:hAnsi="Tahoma" w:cs="Tahoma"/>
          <w:b/>
          <w:caps/>
          <w:color w:val="00000A"/>
          <w:spacing w:val="30"/>
          <w:sz w:val="20"/>
          <w:szCs w:val="20"/>
          <w:lang w:eastAsia="sk-SK"/>
        </w:rPr>
        <w:t>y</w:t>
      </w:r>
      <w:r w:rsidR="009B6888" w:rsidRPr="009B6888">
        <w:rPr>
          <w:rFonts w:ascii="Tahoma" w:eastAsia="Times New Roman" w:hAnsi="Tahoma" w:cs="Tahoma"/>
          <w:b/>
          <w:caps/>
          <w:color w:val="00000A"/>
          <w:spacing w:val="30"/>
          <w:sz w:val="20"/>
          <w:szCs w:val="20"/>
          <w:lang w:eastAsia="sk-SK"/>
        </w:rPr>
        <w:t xml:space="preserve"> o dielo </w:t>
      </w:r>
    </w:p>
    <w:p w:rsidR="009B6888" w:rsidRPr="009B6888" w:rsidRDefault="009B6888" w:rsidP="0002774A">
      <w:pPr>
        <w:spacing w:after="0" w:line="240" w:lineRule="auto"/>
        <w:ind w:left="-142"/>
        <w:jc w:val="center"/>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uzavretá v zmysle ustanovení § 536 a </w:t>
      </w:r>
      <w:proofErr w:type="spellStart"/>
      <w:r w:rsidRPr="009B6888">
        <w:rPr>
          <w:rFonts w:ascii="Tahoma" w:eastAsia="Times New Roman" w:hAnsi="Tahoma" w:cs="Tahoma"/>
          <w:color w:val="00000A"/>
          <w:sz w:val="20"/>
          <w:szCs w:val="20"/>
          <w:lang w:eastAsia="sk-SK"/>
        </w:rPr>
        <w:t>nasl</w:t>
      </w:r>
      <w:proofErr w:type="spellEnd"/>
      <w:r w:rsidRPr="009B6888">
        <w:rPr>
          <w:rFonts w:ascii="Tahoma" w:eastAsia="Times New Roman" w:hAnsi="Tahoma" w:cs="Tahoma"/>
          <w:color w:val="00000A"/>
          <w:sz w:val="20"/>
          <w:szCs w:val="20"/>
          <w:lang w:eastAsia="sk-SK"/>
        </w:rPr>
        <w:t>. Obchodného zákonníka</w:t>
      </w:r>
    </w:p>
    <w:p w:rsidR="009B6888" w:rsidRPr="009B6888" w:rsidRDefault="009B6888" w:rsidP="0002774A">
      <w:pPr>
        <w:spacing w:after="0" w:line="240" w:lineRule="auto"/>
        <w:ind w:left="-142"/>
        <w:jc w:val="center"/>
        <w:rPr>
          <w:rFonts w:ascii="Tahoma" w:eastAsia="Times New Roman" w:hAnsi="Tahoma" w:cs="Tahoma"/>
          <w:color w:val="00000A"/>
          <w:sz w:val="20"/>
          <w:szCs w:val="20"/>
          <w:lang w:eastAsia="sk-SK"/>
        </w:rPr>
      </w:pPr>
    </w:p>
    <w:p w:rsidR="009B6888" w:rsidRP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I.</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Zmluvné strany</w:t>
      </w:r>
    </w:p>
    <w:p w:rsidR="003C3E34" w:rsidRPr="009B6888" w:rsidRDefault="003C3E34" w:rsidP="0002774A">
      <w:pPr>
        <w:spacing w:after="0" w:line="240" w:lineRule="auto"/>
        <w:ind w:left="-142"/>
        <w:jc w:val="center"/>
        <w:rPr>
          <w:rFonts w:ascii="Tahoma" w:eastAsia="Times New Roman" w:hAnsi="Tahoma" w:cs="Tahoma"/>
          <w:b/>
          <w:color w:val="00000A"/>
          <w:sz w:val="20"/>
          <w:szCs w:val="20"/>
          <w:lang w:eastAsia="sk-SK"/>
        </w:rPr>
      </w:pPr>
    </w:p>
    <w:p w:rsidR="009B6888" w:rsidRPr="009B6888" w:rsidRDefault="009B6888" w:rsidP="0002774A">
      <w:pPr>
        <w:spacing w:after="0" w:line="240" w:lineRule="auto"/>
        <w:ind w:left="-142"/>
        <w:rPr>
          <w:rFonts w:ascii="Tahoma" w:eastAsia="Times New Roman" w:hAnsi="Tahoma" w:cs="Tahoma"/>
          <w:color w:val="00000A"/>
          <w:sz w:val="20"/>
          <w:szCs w:val="20"/>
          <w:lang w:eastAsia="sk-SK"/>
        </w:rPr>
      </w:pPr>
      <w:r w:rsidRPr="009B6888">
        <w:rPr>
          <w:rFonts w:ascii="Tahoma" w:eastAsia="Times New Roman" w:hAnsi="Tahoma" w:cs="Tahoma"/>
          <w:b/>
          <w:color w:val="00000A"/>
          <w:sz w:val="20"/>
          <w:szCs w:val="20"/>
          <w:lang w:eastAsia="sk-SK"/>
        </w:rPr>
        <w:t>1.1 Objednávateľ:</w:t>
      </w:r>
      <w:r w:rsidRPr="009B6888">
        <w:rPr>
          <w:rFonts w:ascii="Tahoma" w:eastAsia="Times New Roman" w:hAnsi="Tahoma" w:cs="Tahoma"/>
          <w:color w:val="00000A"/>
          <w:sz w:val="20"/>
          <w:szCs w:val="20"/>
          <w:lang w:eastAsia="sk-SK"/>
        </w:rPr>
        <w:tab/>
      </w:r>
      <w:r w:rsidRPr="009B6888">
        <w:rPr>
          <w:rFonts w:ascii="Tahoma" w:eastAsia="Times New Roman" w:hAnsi="Tahoma" w:cs="Tahoma"/>
          <w:color w:val="00000A"/>
          <w:sz w:val="20"/>
          <w:szCs w:val="20"/>
          <w:lang w:eastAsia="sk-SK"/>
        </w:rPr>
        <w:tab/>
      </w:r>
      <w:r w:rsidR="00033596">
        <w:rPr>
          <w:rFonts w:ascii="Tahoma" w:eastAsia="Times New Roman" w:hAnsi="Tahoma" w:cs="Tahoma"/>
          <w:color w:val="00000A"/>
          <w:sz w:val="20"/>
          <w:szCs w:val="20"/>
          <w:lang w:eastAsia="sk-SK"/>
        </w:rPr>
        <w:t>Humenská energetická spoločnosť</w:t>
      </w:r>
      <w:r w:rsidR="00B46791">
        <w:rPr>
          <w:rFonts w:ascii="Tahoma" w:eastAsia="Times New Roman" w:hAnsi="Tahoma" w:cs="Tahoma"/>
          <w:color w:val="00000A"/>
          <w:sz w:val="20"/>
          <w:szCs w:val="20"/>
          <w:lang w:eastAsia="sk-SK"/>
        </w:rPr>
        <w:t>, s.r.o.</w:t>
      </w:r>
      <w:r w:rsidRPr="009B6888">
        <w:rPr>
          <w:rFonts w:ascii="Tahoma" w:eastAsia="Times New Roman" w:hAnsi="Tahoma" w:cs="Tahoma"/>
          <w:color w:val="00000A"/>
          <w:sz w:val="20"/>
          <w:szCs w:val="20"/>
          <w:lang w:eastAsia="sk-SK"/>
        </w:rPr>
        <w:t xml:space="preserve"> </w:t>
      </w:r>
    </w:p>
    <w:p w:rsidR="009B6888" w:rsidRPr="009B6888" w:rsidRDefault="00033596" w:rsidP="0002774A">
      <w:pPr>
        <w:spacing w:after="0" w:line="240" w:lineRule="auto"/>
        <w:ind w:left="2832"/>
        <w:rPr>
          <w:rFonts w:ascii="Tahoma" w:eastAsia="Times New Roman" w:hAnsi="Tahoma" w:cs="Tahoma"/>
          <w:color w:val="FF0000"/>
          <w:sz w:val="20"/>
          <w:szCs w:val="20"/>
          <w:lang w:eastAsia="sk-SK"/>
        </w:rPr>
      </w:pPr>
      <w:r>
        <w:rPr>
          <w:rFonts w:ascii="Tahoma" w:eastAsia="Times New Roman" w:hAnsi="Tahoma" w:cs="Tahoma"/>
          <w:noProof/>
          <w:color w:val="00000A"/>
          <w:sz w:val="20"/>
          <w:szCs w:val="20"/>
          <w:lang w:eastAsia="sk-SK"/>
        </w:rPr>
        <w:t>Kukorelliho 34, 066 28 Humenné</w:t>
      </w:r>
    </w:p>
    <w:p w:rsidR="009B6888" w:rsidRDefault="009B6888" w:rsidP="0002774A">
      <w:pPr>
        <w:spacing w:after="0" w:line="240" w:lineRule="auto"/>
        <w:ind w:left="-142"/>
        <w:rPr>
          <w:rFonts w:ascii="Tahoma" w:eastAsia="Times New Roman" w:hAnsi="Tahoma" w:cs="Tahoma"/>
          <w:color w:val="00000A"/>
          <w:sz w:val="20"/>
          <w:szCs w:val="20"/>
          <w:lang w:eastAsia="sk-SK"/>
        </w:rPr>
      </w:pPr>
      <w:r w:rsidRPr="009B6888">
        <w:rPr>
          <w:rFonts w:ascii="Tahoma" w:eastAsia="Times New Roman" w:hAnsi="Tahoma" w:cs="Tahoma"/>
          <w:b/>
          <w:color w:val="00000A"/>
          <w:sz w:val="20"/>
          <w:szCs w:val="20"/>
          <w:lang w:eastAsia="sk-SK"/>
        </w:rPr>
        <w:t>štatutárny orgán:</w:t>
      </w:r>
      <w:r w:rsidRPr="009B6888">
        <w:rPr>
          <w:rFonts w:ascii="Tahoma" w:eastAsia="Times New Roman" w:hAnsi="Tahoma" w:cs="Tahoma"/>
          <w:b/>
          <w:color w:val="00000A"/>
          <w:sz w:val="20"/>
          <w:szCs w:val="20"/>
          <w:lang w:eastAsia="sk-SK"/>
        </w:rPr>
        <w:tab/>
      </w:r>
      <w:r w:rsidRPr="009B6888">
        <w:rPr>
          <w:rFonts w:ascii="Tahoma" w:eastAsia="Times New Roman" w:hAnsi="Tahoma" w:cs="Tahoma"/>
          <w:b/>
          <w:color w:val="00000A"/>
          <w:sz w:val="20"/>
          <w:szCs w:val="20"/>
          <w:lang w:eastAsia="sk-SK"/>
        </w:rPr>
        <w:tab/>
      </w:r>
      <w:r w:rsidRPr="009B6888">
        <w:rPr>
          <w:rFonts w:ascii="Tahoma" w:eastAsia="Times New Roman" w:hAnsi="Tahoma" w:cs="Tahoma"/>
          <w:color w:val="00000A"/>
          <w:sz w:val="20"/>
          <w:szCs w:val="20"/>
          <w:lang w:eastAsia="sk-SK"/>
        </w:rPr>
        <w:t xml:space="preserve">Ing. </w:t>
      </w:r>
      <w:r w:rsidR="00033596">
        <w:rPr>
          <w:rFonts w:ascii="Tahoma" w:eastAsia="Times New Roman" w:hAnsi="Tahoma" w:cs="Tahoma"/>
          <w:color w:val="00000A"/>
          <w:sz w:val="20"/>
          <w:szCs w:val="20"/>
          <w:lang w:eastAsia="sk-SK"/>
        </w:rPr>
        <w:t>Milan Bavoľár</w:t>
      </w:r>
      <w:r w:rsidR="002A1627">
        <w:rPr>
          <w:rFonts w:ascii="Tahoma" w:eastAsia="Times New Roman" w:hAnsi="Tahoma" w:cs="Tahoma"/>
          <w:color w:val="00000A"/>
          <w:sz w:val="20"/>
          <w:szCs w:val="20"/>
          <w:lang w:eastAsia="sk-SK"/>
        </w:rPr>
        <w:t xml:space="preserve"> a Ing. Martin </w:t>
      </w:r>
      <w:proofErr w:type="spellStart"/>
      <w:r w:rsidR="002A1627">
        <w:rPr>
          <w:rFonts w:ascii="Tahoma" w:eastAsia="Times New Roman" w:hAnsi="Tahoma" w:cs="Tahoma"/>
          <w:color w:val="00000A"/>
          <w:sz w:val="20"/>
          <w:szCs w:val="20"/>
          <w:lang w:eastAsia="sk-SK"/>
        </w:rPr>
        <w:t>Lichman</w:t>
      </w:r>
      <w:proofErr w:type="spellEnd"/>
      <w:r w:rsidRPr="009B6888">
        <w:rPr>
          <w:rFonts w:ascii="Tahoma" w:eastAsia="Times New Roman" w:hAnsi="Tahoma" w:cs="Tahoma"/>
          <w:color w:val="00000A"/>
          <w:sz w:val="20"/>
          <w:szCs w:val="20"/>
          <w:lang w:eastAsia="sk-SK"/>
        </w:rPr>
        <w:t>, konate</w:t>
      </w:r>
      <w:r w:rsidR="002A1627">
        <w:rPr>
          <w:rFonts w:ascii="Tahoma" w:eastAsia="Times New Roman" w:hAnsi="Tahoma" w:cs="Tahoma"/>
          <w:color w:val="00000A"/>
          <w:sz w:val="20"/>
          <w:szCs w:val="20"/>
          <w:lang w:eastAsia="sk-SK"/>
        </w:rPr>
        <w:t>lia spoločnosti</w:t>
      </w:r>
    </w:p>
    <w:p w:rsidR="009B6888" w:rsidRPr="009B6888" w:rsidRDefault="009B6888" w:rsidP="0002774A">
      <w:pPr>
        <w:spacing w:after="0" w:line="240" w:lineRule="auto"/>
        <w:ind w:left="-142"/>
        <w:rPr>
          <w:rFonts w:ascii="Tahoma" w:eastAsia="Times New Roman" w:hAnsi="Tahoma" w:cs="Tahoma"/>
          <w:color w:val="00000A"/>
          <w:sz w:val="20"/>
          <w:szCs w:val="20"/>
          <w:lang w:eastAsia="sk-SK"/>
        </w:rPr>
      </w:pPr>
      <w:r w:rsidRPr="009B6888">
        <w:rPr>
          <w:rFonts w:ascii="Tahoma" w:eastAsia="Times New Roman" w:hAnsi="Tahoma" w:cs="Tahoma"/>
          <w:b/>
          <w:color w:val="00000A"/>
          <w:sz w:val="20"/>
          <w:szCs w:val="20"/>
          <w:lang w:eastAsia="sk-SK"/>
        </w:rPr>
        <w:t>IČO:</w:t>
      </w:r>
      <w:r w:rsidRPr="009B6888">
        <w:rPr>
          <w:rFonts w:ascii="Tahoma" w:eastAsia="Times New Roman" w:hAnsi="Tahoma" w:cs="Tahoma"/>
          <w:b/>
          <w:color w:val="00000A"/>
          <w:sz w:val="20"/>
          <w:szCs w:val="20"/>
          <w:lang w:eastAsia="sk-SK"/>
        </w:rPr>
        <w:tab/>
      </w:r>
      <w:r w:rsidRPr="009B6888">
        <w:rPr>
          <w:rFonts w:ascii="Tahoma" w:eastAsia="Times New Roman" w:hAnsi="Tahoma" w:cs="Tahoma"/>
          <w:b/>
          <w:color w:val="00000A"/>
          <w:sz w:val="20"/>
          <w:szCs w:val="20"/>
          <w:lang w:eastAsia="sk-SK"/>
        </w:rPr>
        <w:tab/>
      </w:r>
      <w:r w:rsidRPr="009B6888">
        <w:rPr>
          <w:rFonts w:ascii="Tahoma" w:eastAsia="Times New Roman" w:hAnsi="Tahoma" w:cs="Tahoma"/>
          <w:b/>
          <w:color w:val="00000A"/>
          <w:sz w:val="20"/>
          <w:szCs w:val="20"/>
          <w:lang w:eastAsia="sk-SK"/>
        </w:rPr>
        <w:tab/>
      </w:r>
      <w:r w:rsidRPr="009B6888">
        <w:rPr>
          <w:rFonts w:ascii="Tahoma" w:eastAsia="Times New Roman" w:hAnsi="Tahoma" w:cs="Tahoma"/>
          <w:b/>
          <w:color w:val="00000A"/>
          <w:sz w:val="20"/>
          <w:szCs w:val="20"/>
          <w:lang w:eastAsia="sk-SK"/>
        </w:rPr>
        <w:tab/>
      </w:r>
      <w:r w:rsidR="00033596">
        <w:rPr>
          <w:rFonts w:ascii="Tahoma" w:eastAsia="Times New Roman" w:hAnsi="Tahoma" w:cs="Tahoma"/>
          <w:color w:val="00000A"/>
          <w:sz w:val="20"/>
          <w:szCs w:val="20"/>
          <w:lang w:eastAsia="sk-SK"/>
        </w:rPr>
        <w:t>31728812</w:t>
      </w:r>
    </w:p>
    <w:p w:rsidR="009B6888" w:rsidRPr="009B6888" w:rsidRDefault="009B6888" w:rsidP="0002774A">
      <w:pPr>
        <w:spacing w:after="0" w:line="240" w:lineRule="auto"/>
        <w:ind w:left="-142"/>
        <w:rPr>
          <w:rFonts w:ascii="Tahoma" w:eastAsia="Calibri" w:hAnsi="Tahoma" w:cs="Tahoma"/>
          <w:color w:val="00000A"/>
          <w:sz w:val="20"/>
          <w:szCs w:val="20"/>
          <w:lang w:eastAsia="sk-SK"/>
        </w:rPr>
      </w:pPr>
      <w:r w:rsidRPr="009B6888">
        <w:rPr>
          <w:rFonts w:ascii="Tahoma" w:eastAsia="Times New Roman" w:hAnsi="Tahoma" w:cs="Tahoma"/>
          <w:b/>
          <w:color w:val="00000A"/>
          <w:sz w:val="20"/>
          <w:szCs w:val="20"/>
          <w:lang w:eastAsia="sk-SK"/>
        </w:rPr>
        <w:t>DIČ:</w:t>
      </w:r>
      <w:r w:rsidRPr="009B6888">
        <w:rPr>
          <w:rFonts w:ascii="Tahoma" w:eastAsia="Times New Roman" w:hAnsi="Tahoma" w:cs="Tahoma"/>
          <w:b/>
          <w:color w:val="00000A"/>
          <w:sz w:val="20"/>
          <w:szCs w:val="20"/>
          <w:lang w:eastAsia="sk-SK"/>
        </w:rPr>
        <w:tab/>
      </w:r>
      <w:r w:rsidRPr="009B6888">
        <w:rPr>
          <w:rFonts w:ascii="Tahoma" w:eastAsia="Times New Roman" w:hAnsi="Tahoma" w:cs="Tahoma"/>
          <w:b/>
          <w:color w:val="00000A"/>
          <w:sz w:val="20"/>
          <w:szCs w:val="20"/>
          <w:lang w:eastAsia="sk-SK"/>
        </w:rPr>
        <w:tab/>
      </w:r>
      <w:r w:rsidRPr="009B6888">
        <w:rPr>
          <w:rFonts w:ascii="Tahoma" w:eastAsia="Times New Roman" w:hAnsi="Tahoma" w:cs="Tahoma"/>
          <w:b/>
          <w:color w:val="00000A"/>
          <w:sz w:val="20"/>
          <w:szCs w:val="20"/>
          <w:lang w:eastAsia="sk-SK"/>
        </w:rPr>
        <w:tab/>
      </w:r>
      <w:r w:rsidRPr="009B6888">
        <w:rPr>
          <w:rFonts w:ascii="Tahoma" w:eastAsia="Times New Roman" w:hAnsi="Tahoma" w:cs="Tahoma"/>
          <w:b/>
          <w:color w:val="00000A"/>
          <w:sz w:val="20"/>
          <w:szCs w:val="20"/>
          <w:lang w:eastAsia="sk-SK"/>
        </w:rPr>
        <w:tab/>
      </w:r>
      <w:r w:rsidRPr="009B6888">
        <w:rPr>
          <w:rFonts w:ascii="Tahoma" w:eastAsia="Times New Roman" w:hAnsi="Tahoma" w:cs="Tahoma"/>
          <w:color w:val="00000A"/>
          <w:sz w:val="20"/>
          <w:szCs w:val="20"/>
          <w:lang w:eastAsia="sk-SK"/>
        </w:rPr>
        <w:t>202</w:t>
      </w:r>
      <w:r w:rsidR="00033596">
        <w:rPr>
          <w:rFonts w:ascii="Tahoma" w:eastAsia="Times New Roman" w:hAnsi="Tahoma" w:cs="Tahoma"/>
          <w:color w:val="00000A"/>
          <w:sz w:val="20"/>
          <w:szCs w:val="20"/>
          <w:lang w:eastAsia="sk-SK"/>
        </w:rPr>
        <w:t>0511559</w:t>
      </w:r>
    </w:p>
    <w:p w:rsidR="00033596" w:rsidRPr="009B6888" w:rsidRDefault="009B6888" w:rsidP="00033596">
      <w:pPr>
        <w:spacing w:after="0" w:line="240" w:lineRule="auto"/>
        <w:ind w:left="-142"/>
        <w:rPr>
          <w:rFonts w:ascii="Tahoma" w:eastAsia="Calibri" w:hAnsi="Tahoma" w:cs="Tahoma"/>
          <w:color w:val="00000A"/>
          <w:sz w:val="20"/>
          <w:szCs w:val="20"/>
          <w:lang w:eastAsia="sk-SK"/>
        </w:rPr>
      </w:pPr>
      <w:r w:rsidRPr="009B6888">
        <w:rPr>
          <w:rFonts w:ascii="Tahoma" w:eastAsia="Calibri" w:hAnsi="Tahoma" w:cs="Tahoma"/>
          <w:b/>
          <w:color w:val="00000A"/>
          <w:sz w:val="20"/>
          <w:szCs w:val="20"/>
          <w:lang w:eastAsia="sk-SK"/>
        </w:rPr>
        <w:t>IČ</w:t>
      </w:r>
      <w:r w:rsidR="00B46791">
        <w:rPr>
          <w:rFonts w:ascii="Tahoma" w:eastAsia="Calibri" w:hAnsi="Tahoma" w:cs="Tahoma"/>
          <w:b/>
          <w:color w:val="00000A"/>
          <w:sz w:val="20"/>
          <w:szCs w:val="20"/>
          <w:lang w:eastAsia="sk-SK"/>
        </w:rPr>
        <w:t xml:space="preserve"> </w:t>
      </w:r>
      <w:r w:rsidRPr="009B6888">
        <w:rPr>
          <w:rFonts w:ascii="Tahoma" w:eastAsia="Calibri" w:hAnsi="Tahoma" w:cs="Tahoma"/>
          <w:b/>
          <w:color w:val="00000A"/>
          <w:sz w:val="20"/>
          <w:szCs w:val="20"/>
          <w:lang w:eastAsia="sk-SK"/>
        </w:rPr>
        <w:t xml:space="preserve">DPH: </w:t>
      </w:r>
      <w:r w:rsidRPr="009B6888">
        <w:rPr>
          <w:rFonts w:ascii="Tahoma" w:eastAsia="Calibri" w:hAnsi="Tahoma" w:cs="Tahoma"/>
          <w:b/>
          <w:color w:val="00000A"/>
          <w:sz w:val="20"/>
          <w:szCs w:val="20"/>
          <w:lang w:eastAsia="sk-SK"/>
        </w:rPr>
        <w:tab/>
      </w:r>
      <w:r w:rsidRPr="009B6888">
        <w:rPr>
          <w:rFonts w:ascii="Tahoma" w:eastAsia="Calibri" w:hAnsi="Tahoma" w:cs="Tahoma"/>
          <w:b/>
          <w:color w:val="00000A"/>
          <w:sz w:val="20"/>
          <w:szCs w:val="20"/>
          <w:lang w:eastAsia="sk-SK"/>
        </w:rPr>
        <w:tab/>
      </w:r>
      <w:r w:rsidRPr="009B6888">
        <w:rPr>
          <w:rFonts w:ascii="Tahoma" w:eastAsia="Calibri" w:hAnsi="Tahoma" w:cs="Tahoma"/>
          <w:b/>
          <w:color w:val="00000A"/>
          <w:sz w:val="20"/>
          <w:szCs w:val="20"/>
          <w:lang w:eastAsia="sk-SK"/>
        </w:rPr>
        <w:tab/>
      </w:r>
      <w:r w:rsidRPr="009B6888">
        <w:rPr>
          <w:rFonts w:ascii="Tahoma" w:eastAsia="Calibri" w:hAnsi="Tahoma" w:cs="Tahoma"/>
          <w:bCs/>
          <w:color w:val="00000A"/>
          <w:sz w:val="20"/>
          <w:szCs w:val="20"/>
          <w:lang w:eastAsia="sk-SK"/>
        </w:rPr>
        <w:t>SK</w:t>
      </w:r>
      <w:r w:rsidR="00033596" w:rsidRPr="009B6888">
        <w:rPr>
          <w:rFonts w:ascii="Tahoma" w:eastAsia="Times New Roman" w:hAnsi="Tahoma" w:cs="Tahoma"/>
          <w:color w:val="00000A"/>
          <w:sz w:val="20"/>
          <w:szCs w:val="20"/>
          <w:lang w:eastAsia="sk-SK"/>
        </w:rPr>
        <w:t>202</w:t>
      </w:r>
      <w:r w:rsidR="00033596">
        <w:rPr>
          <w:rFonts w:ascii="Tahoma" w:eastAsia="Times New Roman" w:hAnsi="Tahoma" w:cs="Tahoma"/>
          <w:color w:val="00000A"/>
          <w:sz w:val="20"/>
          <w:szCs w:val="20"/>
          <w:lang w:eastAsia="sk-SK"/>
        </w:rPr>
        <w:t>0511559</w:t>
      </w:r>
    </w:p>
    <w:p w:rsidR="00A232B9" w:rsidRDefault="009B6888" w:rsidP="00B46791">
      <w:pPr>
        <w:spacing w:after="0" w:line="240" w:lineRule="auto"/>
        <w:ind w:left="-142"/>
        <w:rPr>
          <w:rFonts w:ascii="Tahoma" w:eastAsia="Times New Roman" w:hAnsi="Tahoma" w:cs="Tahoma"/>
          <w:color w:val="00000A"/>
          <w:sz w:val="20"/>
          <w:szCs w:val="20"/>
          <w:lang w:eastAsia="sk-SK"/>
        </w:rPr>
      </w:pPr>
      <w:r w:rsidRPr="009B6888">
        <w:rPr>
          <w:rFonts w:ascii="Tahoma" w:eastAsia="Times New Roman" w:hAnsi="Tahoma" w:cs="Tahoma"/>
          <w:b/>
          <w:color w:val="00000A"/>
          <w:sz w:val="20"/>
          <w:szCs w:val="20"/>
          <w:lang w:eastAsia="sk-SK"/>
        </w:rPr>
        <w:t>Bankové spojenie:</w:t>
      </w:r>
      <w:r w:rsidRPr="009B6888">
        <w:rPr>
          <w:rFonts w:ascii="Tahoma" w:eastAsia="Times New Roman" w:hAnsi="Tahoma" w:cs="Tahoma"/>
          <w:b/>
          <w:color w:val="00000A"/>
          <w:sz w:val="20"/>
          <w:szCs w:val="20"/>
          <w:lang w:eastAsia="sk-SK"/>
        </w:rPr>
        <w:tab/>
      </w:r>
      <w:r w:rsidRPr="009B6888">
        <w:rPr>
          <w:rFonts w:ascii="Tahoma" w:eastAsia="Times New Roman" w:hAnsi="Tahoma" w:cs="Tahoma"/>
          <w:b/>
          <w:color w:val="00000A"/>
          <w:sz w:val="20"/>
          <w:szCs w:val="20"/>
          <w:lang w:eastAsia="sk-SK"/>
        </w:rPr>
        <w:tab/>
      </w:r>
      <w:r w:rsidR="002A1627" w:rsidRPr="00B46791">
        <w:rPr>
          <w:rFonts w:ascii="Tahoma" w:eastAsia="Times New Roman" w:hAnsi="Tahoma" w:cs="Tahoma"/>
          <w:color w:val="00000A"/>
          <w:sz w:val="20"/>
          <w:szCs w:val="20"/>
          <w:lang w:eastAsia="sk-SK"/>
        </w:rPr>
        <w:t>IBAN SK9</w:t>
      </w:r>
      <w:r w:rsidR="00A232B9" w:rsidRPr="00B46791">
        <w:rPr>
          <w:rFonts w:ascii="Tahoma" w:eastAsia="Times New Roman" w:hAnsi="Tahoma" w:cs="Tahoma"/>
          <w:color w:val="00000A"/>
          <w:sz w:val="20"/>
          <w:szCs w:val="20"/>
          <w:lang w:eastAsia="sk-SK"/>
        </w:rPr>
        <w:t>4</w:t>
      </w:r>
      <w:r w:rsidR="002A1627" w:rsidRPr="00B46791">
        <w:rPr>
          <w:rFonts w:ascii="Tahoma" w:eastAsia="Times New Roman" w:hAnsi="Tahoma" w:cs="Tahoma"/>
          <w:color w:val="00000A"/>
          <w:sz w:val="20"/>
          <w:szCs w:val="20"/>
          <w:lang w:eastAsia="sk-SK"/>
        </w:rPr>
        <w:t xml:space="preserve"> 0200 0000 0011 </w:t>
      </w:r>
      <w:r w:rsidR="00A232B9" w:rsidRPr="00B46791">
        <w:rPr>
          <w:rFonts w:ascii="Tahoma" w:eastAsia="Times New Roman" w:hAnsi="Tahoma" w:cs="Tahoma"/>
          <w:color w:val="00000A"/>
          <w:sz w:val="20"/>
          <w:szCs w:val="20"/>
          <w:lang w:eastAsia="sk-SK"/>
        </w:rPr>
        <w:t>7529</w:t>
      </w:r>
      <w:r w:rsidR="002A1627" w:rsidRPr="00B46791">
        <w:rPr>
          <w:rFonts w:ascii="Tahoma" w:eastAsia="Times New Roman" w:hAnsi="Tahoma" w:cs="Tahoma"/>
          <w:color w:val="00000A"/>
          <w:sz w:val="20"/>
          <w:szCs w:val="20"/>
          <w:lang w:eastAsia="sk-SK"/>
        </w:rPr>
        <w:t xml:space="preserve"> </w:t>
      </w:r>
      <w:r w:rsidR="00A232B9" w:rsidRPr="00B46791">
        <w:rPr>
          <w:rFonts w:ascii="Tahoma" w:eastAsia="Times New Roman" w:hAnsi="Tahoma" w:cs="Tahoma"/>
          <w:color w:val="00000A"/>
          <w:sz w:val="20"/>
          <w:szCs w:val="20"/>
          <w:lang w:eastAsia="sk-SK"/>
        </w:rPr>
        <w:t>2353</w:t>
      </w:r>
    </w:p>
    <w:p w:rsidR="00E0705B" w:rsidRPr="00B46791" w:rsidRDefault="00E0705B" w:rsidP="00E0705B">
      <w:pPr>
        <w:spacing w:after="0" w:line="240" w:lineRule="auto"/>
        <w:ind w:left="1982" w:firstLine="850"/>
        <w:rPr>
          <w:rFonts w:ascii="Tahoma" w:eastAsia="Times New Roman" w:hAnsi="Tahoma" w:cs="Tahoma"/>
          <w:color w:val="00000A"/>
          <w:sz w:val="20"/>
          <w:szCs w:val="20"/>
          <w:lang w:eastAsia="sk-SK"/>
        </w:rPr>
      </w:pPr>
      <w:r w:rsidRPr="00B46791">
        <w:rPr>
          <w:rFonts w:ascii="Tahoma" w:eastAsia="Times New Roman" w:hAnsi="Tahoma" w:cs="Tahoma"/>
          <w:color w:val="00000A"/>
          <w:sz w:val="20"/>
          <w:szCs w:val="20"/>
          <w:lang w:eastAsia="sk-SK"/>
        </w:rPr>
        <w:t>IBAN SK9</w:t>
      </w:r>
      <w:r>
        <w:rPr>
          <w:rFonts w:ascii="Tahoma" w:eastAsia="Times New Roman" w:hAnsi="Tahoma" w:cs="Tahoma"/>
          <w:color w:val="00000A"/>
          <w:sz w:val="20"/>
          <w:szCs w:val="20"/>
          <w:lang w:eastAsia="sk-SK"/>
        </w:rPr>
        <w:t>5</w:t>
      </w:r>
      <w:r w:rsidRPr="00B46791">
        <w:rPr>
          <w:rFonts w:ascii="Tahoma" w:eastAsia="Times New Roman" w:hAnsi="Tahoma" w:cs="Tahoma"/>
          <w:color w:val="00000A"/>
          <w:sz w:val="20"/>
          <w:szCs w:val="20"/>
          <w:lang w:eastAsia="sk-SK"/>
        </w:rPr>
        <w:t xml:space="preserve"> 0200 0000 0011 </w:t>
      </w:r>
      <w:r>
        <w:rPr>
          <w:rFonts w:ascii="Tahoma" w:eastAsia="Times New Roman" w:hAnsi="Tahoma" w:cs="Tahoma"/>
          <w:color w:val="00000A"/>
          <w:sz w:val="20"/>
          <w:szCs w:val="20"/>
          <w:lang w:eastAsia="sk-SK"/>
        </w:rPr>
        <w:t>3865</w:t>
      </w:r>
      <w:r w:rsidRPr="00B46791">
        <w:rPr>
          <w:rFonts w:ascii="Tahoma" w:eastAsia="Times New Roman" w:hAnsi="Tahoma" w:cs="Tahoma"/>
          <w:color w:val="00000A"/>
          <w:sz w:val="20"/>
          <w:szCs w:val="20"/>
          <w:lang w:eastAsia="sk-SK"/>
        </w:rPr>
        <w:t xml:space="preserve"> </w:t>
      </w:r>
      <w:r>
        <w:rPr>
          <w:rFonts w:ascii="Tahoma" w:eastAsia="Times New Roman" w:hAnsi="Tahoma" w:cs="Tahoma"/>
          <w:color w:val="00000A"/>
          <w:sz w:val="20"/>
          <w:szCs w:val="20"/>
          <w:lang w:eastAsia="sk-SK"/>
        </w:rPr>
        <w:t>4853</w:t>
      </w:r>
    </w:p>
    <w:p w:rsidR="009B6888" w:rsidRPr="009B6888" w:rsidRDefault="009B6888" w:rsidP="0002774A">
      <w:pPr>
        <w:spacing w:after="0" w:line="240" w:lineRule="auto"/>
        <w:ind w:left="-142"/>
        <w:rPr>
          <w:rFonts w:ascii="Tahoma" w:eastAsia="Times New Roman" w:hAnsi="Tahoma" w:cs="Tahoma"/>
          <w:color w:val="00000A"/>
          <w:sz w:val="20"/>
          <w:szCs w:val="20"/>
          <w:lang w:eastAsia="sk-SK"/>
        </w:rPr>
      </w:pPr>
      <w:r w:rsidRPr="009B6888">
        <w:rPr>
          <w:rFonts w:ascii="Tahoma" w:eastAsia="Times New Roman" w:hAnsi="Tahoma" w:cs="Tahoma"/>
          <w:b/>
          <w:color w:val="00000A"/>
          <w:sz w:val="20"/>
          <w:szCs w:val="20"/>
          <w:lang w:eastAsia="sk-SK"/>
        </w:rPr>
        <w:t>Tel:</w:t>
      </w:r>
      <w:r w:rsidRPr="009B6888">
        <w:rPr>
          <w:rFonts w:ascii="Tahoma" w:eastAsia="Times New Roman" w:hAnsi="Tahoma" w:cs="Tahoma"/>
          <w:color w:val="00000A"/>
          <w:sz w:val="20"/>
          <w:szCs w:val="20"/>
          <w:lang w:eastAsia="sk-SK"/>
        </w:rPr>
        <w:tab/>
      </w:r>
      <w:r w:rsidRPr="009B6888">
        <w:rPr>
          <w:rFonts w:ascii="Tahoma" w:eastAsia="Times New Roman" w:hAnsi="Tahoma" w:cs="Tahoma"/>
          <w:color w:val="00000A"/>
          <w:sz w:val="20"/>
          <w:szCs w:val="20"/>
          <w:lang w:eastAsia="sk-SK"/>
        </w:rPr>
        <w:tab/>
      </w:r>
      <w:r w:rsidRPr="009B6888">
        <w:rPr>
          <w:rFonts w:ascii="Tahoma" w:eastAsia="Times New Roman" w:hAnsi="Tahoma" w:cs="Tahoma"/>
          <w:color w:val="00000A"/>
          <w:sz w:val="20"/>
          <w:szCs w:val="20"/>
          <w:lang w:eastAsia="sk-SK"/>
        </w:rPr>
        <w:tab/>
      </w:r>
      <w:r w:rsidRPr="009B6888">
        <w:rPr>
          <w:rFonts w:ascii="Tahoma" w:eastAsia="Times New Roman" w:hAnsi="Tahoma" w:cs="Tahoma"/>
          <w:color w:val="00000A"/>
          <w:sz w:val="20"/>
          <w:szCs w:val="20"/>
          <w:lang w:eastAsia="sk-SK"/>
        </w:rPr>
        <w:tab/>
      </w:r>
      <w:r w:rsidR="0043509F" w:rsidRPr="0043509F">
        <w:rPr>
          <w:rFonts w:ascii="Tahoma" w:eastAsia="Times New Roman" w:hAnsi="Tahoma" w:cs="Tahoma"/>
          <w:color w:val="00000A"/>
          <w:sz w:val="20"/>
          <w:szCs w:val="20"/>
          <w:lang w:eastAsia="sk-SK"/>
        </w:rPr>
        <w:t>+421 918 9</w:t>
      </w:r>
      <w:r w:rsidR="002A1627" w:rsidRPr="0043509F">
        <w:rPr>
          <w:rFonts w:ascii="Tahoma" w:eastAsia="Times New Roman" w:hAnsi="Tahoma" w:cs="Tahoma"/>
          <w:color w:val="00000A"/>
          <w:sz w:val="20"/>
          <w:szCs w:val="20"/>
          <w:lang w:eastAsia="sk-SK"/>
        </w:rPr>
        <w:t>17 102</w:t>
      </w:r>
    </w:p>
    <w:p w:rsidR="009B6888" w:rsidRDefault="009B6888" w:rsidP="0002774A">
      <w:pPr>
        <w:spacing w:after="0" w:line="240" w:lineRule="auto"/>
        <w:ind w:left="-142"/>
        <w:rPr>
          <w:rFonts w:ascii="Tahoma" w:eastAsia="Times New Roman" w:hAnsi="Tahoma" w:cs="Tahoma"/>
          <w:color w:val="00000A"/>
          <w:sz w:val="20"/>
          <w:szCs w:val="20"/>
          <w:lang w:eastAsia="sk-SK"/>
        </w:rPr>
      </w:pPr>
      <w:r w:rsidRPr="009B6888">
        <w:rPr>
          <w:rFonts w:ascii="Tahoma" w:eastAsia="Times New Roman" w:hAnsi="Tahoma" w:cs="Tahoma"/>
          <w:b/>
          <w:color w:val="00000A"/>
          <w:sz w:val="20"/>
          <w:szCs w:val="20"/>
          <w:lang w:eastAsia="sk-SK"/>
        </w:rPr>
        <w:t>Email:</w:t>
      </w:r>
      <w:r w:rsidRPr="009B6888">
        <w:rPr>
          <w:rFonts w:ascii="Tahoma" w:eastAsia="Times New Roman" w:hAnsi="Tahoma" w:cs="Tahoma"/>
          <w:color w:val="00000A"/>
          <w:sz w:val="20"/>
          <w:szCs w:val="20"/>
          <w:lang w:eastAsia="sk-SK"/>
        </w:rPr>
        <w:tab/>
      </w:r>
      <w:r w:rsidRPr="009B6888">
        <w:rPr>
          <w:rFonts w:ascii="Tahoma" w:eastAsia="Times New Roman" w:hAnsi="Tahoma" w:cs="Tahoma"/>
          <w:color w:val="00000A"/>
          <w:sz w:val="20"/>
          <w:szCs w:val="20"/>
          <w:lang w:eastAsia="sk-SK"/>
        </w:rPr>
        <w:tab/>
      </w:r>
      <w:r w:rsidRPr="009B6888">
        <w:rPr>
          <w:rFonts w:ascii="Tahoma" w:eastAsia="Times New Roman" w:hAnsi="Tahoma" w:cs="Tahoma"/>
          <w:color w:val="00000A"/>
          <w:sz w:val="20"/>
          <w:szCs w:val="20"/>
          <w:lang w:eastAsia="sk-SK"/>
        </w:rPr>
        <w:tab/>
      </w:r>
      <w:r w:rsidRPr="009B6888">
        <w:rPr>
          <w:rFonts w:ascii="Tahoma" w:eastAsia="Times New Roman" w:hAnsi="Tahoma" w:cs="Tahoma"/>
          <w:color w:val="00000A"/>
          <w:sz w:val="20"/>
          <w:szCs w:val="20"/>
          <w:lang w:eastAsia="sk-SK"/>
        </w:rPr>
        <w:tab/>
      </w:r>
      <w:hyperlink r:id="rId8" w:history="1">
        <w:r w:rsidR="0043509F" w:rsidRPr="00282D0B">
          <w:rPr>
            <w:rStyle w:val="Hypertextovprepojenie"/>
            <w:rFonts w:ascii="Tahoma" w:eastAsia="Times New Roman" w:hAnsi="Tahoma" w:cs="Tahoma"/>
            <w:sz w:val="20"/>
            <w:szCs w:val="20"/>
            <w:lang w:eastAsia="sk-SK"/>
          </w:rPr>
          <w:t>bavolar@hes-he.sk</w:t>
        </w:r>
      </w:hyperlink>
      <w:r w:rsidR="0043509F">
        <w:rPr>
          <w:rFonts w:ascii="Tahoma" w:eastAsia="Times New Roman" w:hAnsi="Tahoma" w:cs="Tahoma"/>
          <w:color w:val="00000A"/>
          <w:sz w:val="20"/>
          <w:szCs w:val="20"/>
          <w:lang w:eastAsia="sk-SK"/>
        </w:rPr>
        <w:t xml:space="preserve"> ; </w:t>
      </w:r>
      <w:hyperlink r:id="rId9" w:history="1">
        <w:r w:rsidR="002A1627" w:rsidRPr="00BE1A45">
          <w:rPr>
            <w:rStyle w:val="Hypertextovprepojenie"/>
            <w:rFonts w:ascii="Tahoma" w:eastAsia="Times New Roman" w:hAnsi="Tahoma" w:cs="Tahoma"/>
            <w:sz w:val="20"/>
            <w:szCs w:val="20"/>
            <w:lang w:eastAsia="sk-SK"/>
          </w:rPr>
          <w:t>lichman@hes-he.sk</w:t>
        </w:r>
      </w:hyperlink>
    </w:p>
    <w:p w:rsidR="009B6888" w:rsidRPr="009B6888" w:rsidRDefault="009B6888" w:rsidP="0002774A">
      <w:pPr>
        <w:spacing w:after="0" w:line="240" w:lineRule="auto"/>
        <w:ind w:left="-142"/>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(ďalej len „objednávateľ)</w:t>
      </w:r>
    </w:p>
    <w:p w:rsidR="009B6888" w:rsidRPr="009B6888" w:rsidRDefault="009B6888" w:rsidP="0002774A">
      <w:pPr>
        <w:spacing w:after="0" w:line="240" w:lineRule="auto"/>
        <w:ind w:left="-142"/>
        <w:rPr>
          <w:rFonts w:ascii="Tahoma" w:eastAsia="Times New Roman" w:hAnsi="Tahoma" w:cs="Tahoma"/>
          <w:color w:val="00000A"/>
          <w:sz w:val="20"/>
          <w:szCs w:val="20"/>
          <w:lang w:eastAsia="sk-SK"/>
        </w:rPr>
      </w:pPr>
    </w:p>
    <w:p w:rsidR="009B6888" w:rsidRPr="009B6888" w:rsidRDefault="009B6888" w:rsidP="0002774A">
      <w:pPr>
        <w:spacing w:after="0" w:line="240" w:lineRule="auto"/>
        <w:ind w:left="-142"/>
        <w:rPr>
          <w:rFonts w:ascii="Tahoma" w:eastAsia="Times New Roman" w:hAnsi="Tahoma" w:cs="Tahoma"/>
          <w:color w:val="00000A"/>
          <w:sz w:val="20"/>
          <w:szCs w:val="20"/>
          <w:lang w:eastAsia="sk-SK"/>
        </w:rPr>
      </w:pPr>
    </w:p>
    <w:p w:rsidR="009B6888" w:rsidRPr="009B6888" w:rsidRDefault="009B6888" w:rsidP="0002774A">
      <w:pPr>
        <w:spacing w:after="0" w:line="240" w:lineRule="auto"/>
        <w:ind w:left="-142"/>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 xml:space="preserve">1.2 Zhotoviteľ: </w:t>
      </w:r>
    </w:p>
    <w:p w:rsidR="009B6888" w:rsidRPr="009B6888" w:rsidRDefault="009B6888" w:rsidP="0002774A">
      <w:pPr>
        <w:spacing w:after="0" w:line="240" w:lineRule="auto"/>
        <w:ind w:left="-142"/>
        <w:rPr>
          <w:rFonts w:ascii="Tahoma" w:eastAsia="Times New Roman" w:hAnsi="Tahoma" w:cs="Tahoma"/>
          <w:b/>
          <w:color w:val="00000A"/>
          <w:sz w:val="20"/>
          <w:szCs w:val="20"/>
          <w:lang w:eastAsia="sk-SK"/>
        </w:rPr>
      </w:pPr>
    </w:p>
    <w:p w:rsidR="009B6888" w:rsidRPr="009B6888" w:rsidRDefault="009B6888" w:rsidP="0002774A">
      <w:pPr>
        <w:spacing w:after="0" w:line="240" w:lineRule="auto"/>
        <w:ind w:left="-142"/>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Štatutárny orgán:</w:t>
      </w:r>
    </w:p>
    <w:p w:rsidR="009B6888" w:rsidRPr="009B6888" w:rsidRDefault="009B6888" w:rsidP="0002774A">
      <w:pPr>
        <w:spacing w:after="0" w:line="240" w:lineRule="auto"/>
        <w:ind w:left="-142"/>
        <w:rPr>
          <w:rFonts w:ascii="Tahoma" w:eastAsia="Times New Roman" w:hAnsi="Tahoma" w:cs="Tahoma"/>
          <w:color w:val="00000A"/>
          <w:sz w:val="20"/>
          <w:szCs w:val="20"/>
          <w:lang w:eastAsia="sk-SK"/>
        </w:rPr>
      </w:pPr>
      <w:r w:rsidRPr="009B6888">
        <w:rPr>
          <w:rFonts w:ascii="Tahoma" w:eastAsia="Times New Roman" w:hAnsi="Tahoma" w:cs="Tahoma"/>
          <w:b/>
          <w:color w:val="00000A"/>
          <w:sz w:val="20"/>
          <w:szCs w:val="20"/>
          <w:lang w:eastAsia="sk-SK"/>
        </w:rPr>
        <w:t>IČO:</w:t>
      </w:r>
      <w:r w:rsidRPr="009B6888">
        <w:rPr>
          <w:rFonts w:ascii="Tahoma" w:eastAsia="Times New Roman" w:hAnsi="Tahoma" w:cs="Tahoma"/>
          <w:b/>
          <w:color w:val="00000A"/>
          <w:sz w:val="20"/>
          <w:szCs w:val="20"/>
          <w:lang w:eastAsia="sk-SK"/>
        </w:rPr>
        <w:br/>
        <w:t>DIČ:</w:t>
      </w:r>
    </w:p>
    <w:p w:rsidR="009B6888" w:rsidRPr="009B6888" w:rsidRDefault="009B6888" w:rsidP="0002774A">
      <w:pPr>
        <w:spacing w:after="0" w:line="240" w:lineRule="auto"/>
        <w:ind w:left="-142"/>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Bankové spojenie:</w:t>
      </w:r>
    </w:p>
    <w:p w:rsidR="009B6888" w:rsidRPr="009B6888" w:rsidRDefault="009B6888" w:rsidP="0002774A">
      <w:pPr>
        <w:spacing w:after="0" w:line="240" w:lineRule="auto"/>
        <w:ind w:left="-142"/>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Č. účtu :</w:t>
      </w:r>
    </w:p>
    <w:p w:rsidR="009B6888" w:rsidRPr="009B6888" w:rsidRDefault="009B6888" w:rsidP="0002774A">
      <w:pPr>
        <w:spacing w:after="0" w:line="240" w:lineRule="auto"/>
        <w:ind w:left="-142"/>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 xml:space="preserve">Tel.: </w:t>
      </w:r>
    </w:p>
    <w:p w:rsidR="009B6888" w:rsidRPr="009B6888" w:rsidRDefault="009B6888" w:rsidP="0002774A">
      <w:pPr>
        <w:spacing w:after="0" w:line="240" w:lineRule="auto"/>
        <w:ind w:left="-142"/>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Fax:</w:t>
      </w:r>
    </w:p>
    <w:p w:rsidR="009B6888" w:rsidRPr="009B6888" w:rsidRDefault="009B6888" w:rsidP="0002774A">
      <w:pPr>
        <w:spacing w:after="0" w:line="240" w:lineRule="auto"/>
        <w:ind w:left="-142"/>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 xml:space="preserve">Email: </w:t>
      </w:r>
    </w:p>
    <w:p w:rsidR="009B6888" w:rsidRPr="009B6888" w:rsidRDefault="009B6888" w:rsidP="0002774A">
      <w:pPr>
        <w:spacing w:after="0" w:line="240" w:lineRule="auto"/>
        <w:ind w:left="-142"/>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(ďalej len zhotoviteľ)</w:t>
      </w:r>
    </w:p>
    <w:p w:rsidR="009B6888" w:rsidRPr="009B6888" w:rsidRDefault="009B6888" w:rsidP="0002774A">
      <w:pPr>
        <w:spacing w:after="0" w:line="240" w:lineRule="auto"/>
        <w:ind w:left="-142"/>
        <w:jc w:val="center"/>
        <w:rPr>
          <w:rFonts w:ascii="Tahoma" w:eastAsia="Times New Roman" w:hAnsi="Tahoma" w:cs="Tahoma"/>
          <w:b/>
          <w:color w:val="00000A"/>
          <w:sz w:val="20"/>
          <w:szCs w:val="20"/>
          <w:lang w:eastAsia="sk-SK"/>
        </w:rPr>
      </w:pPr>
    </w:p>
    <w:p w:rsidR="009B6888" w:rsidRP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II.</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Účel zmluvy</w:t>
      </w:r>
    </w:p>
    <w:p w:rsidR="003C3E34" w:rsidRPr="009B6888" w:rsidRDefault="003C3E34" w:rsidP="0002774A">
      <w:pPr>
        <w:spacing w:after="0" w:line="240" w:lineRule="auto"/>
        <w:ind w:left="-142"/>
        <w:jc w:val="center"/>
        <w:rPr>
          <w:rFonts w:ascii="Tahoma" w:eastAsia="Times New Roman" w:hAnsi="Tahoma" w:cs="Tahoma"/>
          <w:b/>
          <w:color w:val="00000A"/>
          <w:sz w:val="20"/>
          <w:szCs w:val="20"/>
          <w:lang w:eastAsia="sk-SK"/>
        </w:rPr>
      </w:pPr>
    </w:p>
    <w:p w:rsidR="009B6888" w:rsidRPr="009B6888" w:rsidRDefault="009B6888" w:rsidP="0002774A">
      <w:pPr>
        <w:numPr>
          <w:ilvl w:val="0"/>
          <w:numId w:val="26"/>
        </w:numPr>
        <w:spacing w:after="0" w:line="240" w:lineRule="auto"/>
        <w:ind w:left="-142" w:hanging="284"/>
        <w:jc w:val="both"/>
        <w:rPr>
          <w:rFonts w:ascii="Tahoma" w:eastAsia="Times New Roman" w:hAnsi="Tahoma" w:cs="Tahoma"/>
          <w:caps/>
          <w:color w:val="00000A"/>
          <w:sz w:val="20"/>
          <w:szCs w:val="20"/>
        </w:rPr>
      </w:pPr>
      <w:r w:rsidRPr="009B6888">
        <w:rPr>
          <w:rFonts w:ascii="Tahoma" w:eastAsia="Times New Roman" w:hAnsi="Tahoma" w:cs="Tahoma"/>
          <w:caps/>
          <w:color w:val="00000A"/>
          <w:sz w:val="20"/>
          <w:szCs w:val="20"/>
        </w:rPr>
        <w:t>Východiskovým podkladom na uzavretie tejto zmluvy o dielo (ďalej len „zmluva“) je ponuka zhotoviteľa zo dňa .................</w:t>
      </w:r>
      <w:r w:rsidRPr="009B6888">
        <w:rPr>
          <w:rFonts w:ascii="Tahoma" w:eastAsia="Times New Roman" w:hAnsi="Tahoma" w:cs="Tahoma"/>
          <w:i/>
          <w:caps/>
          <w:color w:val="00000A"/>
          <w:sz w:val="20"/>
          <w:szCs w:val="20"/>
        </w:rPr>
        <w:t xml:space="preserve"> (doplní uchádzač),</w:t>
      </w:r>
      <w:r w:rsidRPr="009B6888">
        <w:rPr>
          <w:rFonts w:ascii="Tahoma" w:eastAsia="Times New Roman" w:hAnsi="Tahoma" w:cs="Tahoma"/>
          <w:caps/>
          <w:color w:val="00000A"/>
          <w:sz w:val="20"/>
          <w:szCs w:val="20"/>
        </w:rPr>
        <w:t xml:space="preserve"> predložená v procese verejného obstarávania s názvom: „</w:t>
      </w:r>
      <w:r w:rsidRPr="009B6888">
        <w:rPr>
          <w:rFonts w:ascii="Tahoma" w:eastAsia="Times New Roman" w:hAnsi="Tahoma" w:cs="Tahoma"/>
          <w:caps/>
          <w:noProof/>
          <w:color w:val="00000A"/>
          <w:sz w:val="20"/>
          <w:szCs w:val="20"/>
        </w:rPr>
        <w:t xml:space="preserve">Modernizácia </w:t>
      </w:r>
      <w:r w:rsidR="00033596">
        <w:rPr>
          <w:rFonts w:ascii="Tahoma" w:eastAsia="Times New Roman" w:hAnsi="Tahoma" w:cs="Tahoma"/>
          <w:caps/>
          <w:noProof/>
          <w:color w:val="00000A"/>
          <w:sz w:val="20"/>
          <w:szCs w:val="20"/>
        </w:rPr>
        <w:t>a rekonštrukcia rozvodov tepla v humennom – i. etapa</w:t>
      </w:r>
      <w:r w:rsidRPr="009B6888">
        <w:rPr>
          <w:rFonts w:ascii="Tahoma" w:eastAsia="Times New Roman" w:hAnsi="Tahoma" w:cs="Tahoma"/>
          <w:caps/>
          <w:color w:val="00000A"/>
          <w:sz w:val="20"/>
          <w:szCs w:val="20"/>
        </w:rPr>
        <w:t xml:space="preserve">“. </w:t>
      </w:r>
    </w:p>
    <w:p w:rsidR="009B6888" w:rsidRPr="009B6888" w:rsidRDefault="009B6888" w:rsidP="0002774A">
      <w:pPr>
        <w:spacing w:after="0" w:line="240" w:lineRule="auto"/>
        <w:ind w:left="-142"/>
        <w:jc w:val="center"/>
        <w:rPr>
          <w:rFonts w:ascii="Tahoma" w:eastAsia="Times New Roman" w:hAnsi="Tahoma" w:cs="Tahoma"/>
          <w:b/>
          <w:color w:val="00000A"/>
          <w:sz w:val="20"/>
          <w:szCs w:val="20"/>
          <w:lang w:eastAsia="sk-SK"/>
        </w:rPr>
      </w:pPr>
    </w:p>
    <w:p w:rsidR="009B6888" w:rsidRPr="009B6888" w:rsidRDefault="00FB5E76" w:rsidP="0002774A">
      <w:pPr>
        <w:spacing w:after="0" w:line="240" w:lineRule="auto"/>
        <w:ind w:left="-142"/>
        <w:jc w:val="center"/>
        <w:rPr>
          <w:rFonts w:ascii="Tahoma" w:eastAsia="Times New Roman" w:hAnsi="Tahoma" w:cs="Tahoma"/>
          <w:b/>
          <w:color w:val="00000A"/>
          <w:sz w:val="20"/>
          <w:szCs w:val="20"/>
          <w:lang w:eastAsia="sk-SK"/>
        </w:rPr>
      </w:pPr>
      <w:r>
        <w:rPr>
          <w:rFonts w:ascii="Tahoma" w:eastAsia="Times New Roman" w:hAnsi="Tahoma" w:cs="Tahoma"/>
          <w:b/>
          <w:color w:val="00000A"/>
          <w:sz w:val="20"/>
          <w:szCs w:val="20"/>
          <w:lang w:eastAsia="sk-SK"/>
        </w:rPr>
        <w:t xml:space="preserve">III. </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Predmet zmluvy</w:t>
      </w:r>
    </w:p>
    <w:p w:rsidR="003C3E34" w:rsidRPr="009B6888" w:rsidRDefault="003C3E34" w:rsidP="0002774A">
      <w:pPr>
        <w:spacing w:after="0" w:line="240" w:lineRule="auto"/>
        <w:ind w:left="-142"/>
        <w:jc w:val="center"/>
        <w:rPr>
          <w:rFonts w:ascii="Tahoma" w:eastAsia="Times New Roman" w:hAnsi="Tahoma" w:cs="Tahoma"/>
          <w:b/>
          <w:color w:val="00000A"/>
          <w:sz w:val="20"/>
          <w:szCs w:val="20"/>
          <w:lang w:eastAsia="sk-SK"/>
        </w:rPr>
      </w:pPr>
    </w:p>
    <w:p w:rsidR="009B6888" w:rsidRDefault="009B6888" w:rsidP="0002774A">
      <w:pPr>
        <w:numPr>
          <w:ilvl w:val="1"/>
          <w:numId w:val="4"/>
        </w:numPr>
        <w:tabs>
          <w:tab w:val="num"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Zhotoviteľ sa zaväzuje dodať predmet zmluvy - dielo „</w:t>
      </w:r>
      <w:r w:rsidRPr="009B6888">
        <w:rPr>
          <w:rFonts w:ascii="Tahoma" w:eastAsia="Times New Roman" w:hAnsi="Tahoma" w:cs="Tahoma"/>
          <w:noProof/>
          <w:color w:val="00000A"/>
          <w:sz w:val="20"/>
          <w:szCs w:val="20"/>
          <w:lang w:eastAsia="sk-SK"/>
        </w:rPr>
        <w:t xml:space="preserve">Modernizácia </w:t>
      </w:r>
      <w:r w:rsidR="00033596">
        <w:rPr>
          <w:rFonts w:ascii="Tahoma" w:eastAsia="Times New Roman" w:hAnsi="Tahoma" w:cs="Tahoma"/>
          <w:noProof/>
          <w:color w:val="00000A"/>
          <w:sz w:val="20"/>
          <w:szCs w:val="20"/>
          <w:lang w:eastAsia="sk-SK"/>
        </w:rPr>
        <w:t>a rekonštrukcia rozvodov tepla v Humennom – 1. etapa</w:t>
      </w:r>
      <w:r w:rsidRPr="009B6888">
        <w:rPr>
          <w:rFonts w:ascii="Tahoma" w:eastAsia="Times New Roman" w:hAnsi="Tahoma" w:cs="Tahoma"/>
          <w:color w:val="00000A"/>
          <w:sz w:val="20"/>
          <w:szCs w:val="20"/>
          <w:lang w:eastAsia="sk-SK"/>
        </w:rPr>
        <w:t>“ za podmienok</w:t>
      </w:r>
      <w:r w:rsidR="003C3E34">
        <w:rPr>
          <w:rFonts w:ascii="Tahoma" w:eastAsia="Times New Roman" w:hAnsi="Tahoma" w:cs="Tahoma"/>
          <w:color w:val="00000A"/>
          <w:sz w:val="20"/>
          <w:szCs w:val="20"/>
          <w:lang w:eastAsia="sk-SK"/>
        </w:rPr>
        <w:t xml:space="preserve"> stanovených v tejto zmluve</w:t>
      </w:r>
      <w:r w:rsidRPr="009B6888">
        <w:rPr>
          <w:rFonts w:ascii="Tahoma" w:eastAsia="Times New Roman" w:hAnsi="Tahoma" w:cs="Tahoma"/>
          <w:color w:val="00000A"/>
          <w:sz w:val="20"/>
          <w:szCs w:val="20"/>
          <w:lang w:eastAsia="sk-SK"/>
        </w:rPr>
        <w:t>.</w:t>
      </w:r>
    </w:p>
    <w:p w:rsidR="003C3E34" w:rsidRPr="009B6888" w:rsidRDefault="003C3E34" w:rsidP="003C3E34">
      <w:pPr>
        <w:tabs>
          <w:tab w:val="num" w:pos="576"/>
        </w:tabs>
        <w:spacing w:after="0" w:line="240" w:lineRule="auto"/>
        <w:ind w:left="-142"/>
        <w:jc w:val="both"/>
        <w:rPr>
          <w:rFonts w:ascii="Tahoma" w:eastAsia="Times New Roman" w:hAnsi="Tahoma" w:cs="Tahoma"/>
          <w:color w:val="00000A"/>
          <w:sz w:val="20"/>
          <w:szCs w:val="20"/>
          <w:lang w:eastAsia="sk-SK"/>
        </w:rPr>
      </w:pPr>
    </w:p>
    <w:p w:rsidR="009B6888" w:rsidRDefault="009B6888" w:rsidP="0002774A">
      <w:pPr>
        <w:numPr>
          <w:ilvl w:val="1"/>
          <w:numId w:val="4"/>
        </w:numPr>
        <w:tabs>
          <w:tab w:val="num" w:pos="-5529"/>
        </w:tabs>
        <w:spacing w:after="0" w:line="240" w:lineRule="auto"/>
        <w:ind w:left="-142" w:hanging="284"/>
        <w:jc w:val="both"/>
        <w:rPr>
          <w:rFonts w:ascii="Tahoma" w:eastAsia="Times New Roman" w:hAnsi="Tahoma" w:cs="Tahoma"/>
          <w:sz w:val="20"/>
          <w:szCs w:val="20"/>
          <w:lang w:eastAsia="sk-SK"/>
        </w:rPr>
      </w:pPr>
      <w:r w:rsidRPr="009B6888">
        <w:rPr>
          <w:rFonts w:ascii="Tahoma" w:eastAsia="Times New Roman" w:hAnsi="Tahoma" w:cs="Tahoma"/>
          <w:sz w:val="20"/>
          <w:szCs w:val="20"/>
          <w:lang w:eastAsia="sk-SK"/>
        </w:rPr>
        <w:t>Predmet tejto zmluvy (dielo) je predmetom Zmluvy o poskytnutí nenávratného finančného príspevku uzavretej medzi objednávateľom a poskytovateľom Ministerstvom životného prostredia Slovenskej republiky</w:t>
      </w:r>
      <w:r w:rsidR="003C3E34">
        <w:rPr>
          <w:rFonts w:ascii="Tahoma" w:eastAsia="Times New Roman" w:hAnsi="Tahoma" w:cs="Tahoma"/>
          <w:sz w:val="20"/>
          <w:szCs w:val="20"/>
          <w:lang w:eastAsia="sk-SK"/>
        </w:rPr>
        <w:t xml:space="preserve"> (Riadiaci orgán) v zastúpení Slovenskou inovačnou a energetickou agentúrou (Sprostredkovateľský orgán)</w:t>
      </w:r>
      <w:r w:rsidRPr="009B6888">
        <w:rPr>
          <w:rFonts w:ascii="Tahoma" w:eastAsia="Times New Roman" w:hAnsi="Tahoma" w:cs="Tahoma"/>
          <w:sz w:val="20"/>
          <w:szCs w:val="20"/>
          <w:lang w:eastAsia="sk-SK"/>
        </w:rPr>
        <w:t>.</w:t>
      </w:r>
    </w:p>
    <w:p w:rsidR="003C3E34" w:rsidRPr="009B6888" w:rsidRDefault="003C3E34" w:rsidP="003C3E34">
      <w:pPr>
        <w:tabs>
          <w:tab w:val="num" w:pos="576"/>
        </w:tabs>
        <w:spacing w:after="0" w:line="240" w:lineRule="auto"/>
        <w:jc w:val="both"/>
        <w:rPr>
          <w:rFonts w:ascii="Tahoma" w:eastAsia="Times New Roman" w:hAnsi="Tahoma" w:cs="Tahoma"/>
          <w:sz w:val="20"/>
          <w:szCs w:val="20"/>
          <w:lang w:eastAsia="sk-SK"/>
        </w:rPr>
      </w:pPr>
    </w:p>
    <w:p w:rsidR="009B6888" w:rsidRDefault="009B6888" w:rsidP="0002774A">
      <w:pPr>
        <w:numPr>
          <w:ilvl w:val="1"/>
          <w:numId w:val="4"/>
        </w:numPr>
        <w:tabs>
          <w:tab w:val="num"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Touto zmluvou sa zhotoviteľ zaväzuje vykonať dielo podľa projektovej dokumentácie s názvom: „</w:t>
      </w:r>
      <w:r w:rsidR="00033596" w:rsidRPr="009B6888">
        <w:rPr>
          <w:rFonts w:ascii="Tahoma" w:eastAsia="Times New Roman" w:hAnsi="Tahoma" w:cs="Tahoma"/>
          <w:noProof/>
          <w:color w:val="00000A"/>
          <w:sz w:val="20"/>
          <w:szCs w:val="20"/>
          <w:lang w:eastAsia="sk-SK"/>
        </w:rPr>
        <w:t xml:space="preserve">Modernizácia </w:t>
      </w:r>
      <w:r w:rsidR="00033596">
        <w:rPr>
          <w:rFonts w:ascii="Tahoma" w:eastAsia="Times New Roman" w:hAnsi="Tahoma" w:cs="Tahoma"/>
          <w:noProof/>
          <w:color w:val="00000A"/>
          <w:sz w:val="20"/>
          <w:szCs w:val="20"/>
          <w:lang w:eastAsia="sk-SK"/>
        </w:rPr>
        <w:t>a rekonštrukcia rozvodov tepla v Humennom – 1. etapa</w:t>
      </w:r>
      <w:r w:rsidRPr="009B6888">
        <w:rPr>
          <w:rFonts w:ascii="Tahoma" w:eastAsia="Times New Roman" w:hAnsi="Tahoma" w:cs="Tahoma"/>
          <w:color w:val="00000A"/>
          <w:sz w:val="20"/>
          <w:szCs w:val="20"/>
          <w:lang w:eastAsia="sk-SK"/>
        </w:rPr>
        <w:t xml:space="preserve">“ vypracovanej </w:t>
      </w:r>
      <w:r w:rsidR="003C3E34">
        <w:rPr>
          <w:rFonts w:ascii="Tahoma" w:eastAsia="Times New Roman" w:hAnsi="Tahoma" w:cs="Tahoma"/>
          <w:color w:val="00000A"/>
          <w:sz w:val="20"/>
          <w:szCs w:val="20"/>
          <w:lang w:eastAsia="sk-SK"/>
        </w:rPr>
        <w:t xml:space="preserve">Ing. Vladimírom </w:t>
      </w:r>
      <w:proofErr w:type="spellStart"/>
      <w:r w:rsidR="003C3E34">
        <w:rPr>
          <w:rFonts w:ascii="Tahoma" w:eastAsia="Times New Roman" w:hAnsi="Tahoma" w:cs="Tahoma"/>
          <w:color w:val="00000A"/>
          <w:sz w:val="20"/>
          <w:szCs w:val="20"/>
          <w:lang w:eastAsia="sk-SK"/>
        </w:rPr>
        <w:t>Morozom</w:t>
      </w:r>
      <w:proofErr w:type="spellEnd"/>
      <w:r w:rsidR="003C3E34">
        <w:rPr>
          <w:rFonts w:ascii="Tahoma" w:eastAsia="Times New Roman" w:hAnsi="Tahoma" w:cs="Tahoma"/>
          <w:color w:val="00000A"/>
          <w:sz w:val="20"/>
          <w:szCs w:val="20"/>
          <w:lang w:eastAsia="sk-SK"/>
        </w:rPr>
        <w:t xml:space="preserve"> ako oprávnenou osobou.</w:t>
      </w:r>
    </w:p>
    <w:p w:rsidR="003C3E34" w:rsidRPr="009B6888" w:rsidRDefault="003C3E34" w:rsidP="003C3E34">
      <w:pPr>
        <w:tabs>
          <w:tab w:val="num" w:pos="576"/>
        </w:tabs>
        <w:spacing w:after="0" w:line="240" w:lineRule="auto"/>
        <w:jc w:val="both"/>
        <w:rPr>
          <w:rFonts w:ascii="Tahoma" w:eastAsia="Times New Roman" w:hAnsi="Tahoma" w:cs="Tahoma"/>
          <w:color w:val="00000A"/>
          <w:sz w:val="20"/>
          <w:szCs w:val="20"/>
          <w:lang w:eastAsia="sk-SK"/>
        </w:rPr>
      </w:pPr>
    </w:p>
    <w:p w:rsidR="00000B06" w:rsidRPr="003C3E34" w:rsidRDefault="009B6888" w:rsidP="003C3E34">
      <w:pPr>
        <w:numPr>
          <w:ilvl w:val="1"/>
          <w:numId w:val="4"/>
        </w:numPr>
        <w:tabs>
          <w:tab w:val="num"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Objednávateľ sa zaväzuje, že riadne dokončený predmet zmluvy (dielo) bez vád a nedostatkov prevezme, zaplatí za jeho zhotovenie dohodnutú odsúhlasenú cenu.</w:t>
      </w:r>
    </w:p>
    <w:p w:rsidR="003C3E34" w:rsidRDefault="003C3E34" w:rsidP="0002774A">
      <w:pPr>
        <w:spacing w:after="0" w:line="240" w:lineRule="auto"/>
        <w:ind w:left="-142"/>
        <w:jc w:val="center"/>
        <w:rPr>
          <w:rFonts w:ascii="Tahoma" w:eastAsia="Times New Roman" w:hAnsi="Tahoma" w:cs="Tahoma"/>
          <w:b/>
          <w:color w:val="00000A"/>
          <w:sz w:val="20"/>
          <w:szCs w:val="20"/>
          <w:lang w:eastAsia="sk-SK"/>
        </w:rPr>
      </w:pPr>
    </w:p>
    <w:p w:rsidR="009B6888" w:rsidRP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IV.</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Osobitné zmluvné dojednania</w:t>
      </w:r>
    </w:p>
    <w:p w:rsidR="003C3E34" w:rsidRPr="009B6888" w:rsidRDefault="003C3E34" w:rsidP="0002774A">
      <w:pPr>
        <w:spacing w:after="0" w:line="240" w:lineRule="auto"/>
        <w:ind w:left="-142"/>
        <w:jc w:val="center"/>
        <w:rPr>
          <w:rFonts w:ascii="Tahoma" w:eastAsia="Times New Roman" w:hAnsi="Tahoma" w:cs="Tahoma"/>
          <w:b/>
          <w:color w:val="00000A"/>
          <w:sz w:val="20"/>
          <w:szCs w:val="20"/>
          <w:lang w:eastAsia="sk-SK"/>
        </w:rPr>
      </w:pPr>
    </w:p>
    <w:p w:rsidR="009B6888" w:rsidRDefault="009B6888" w:rsidP="0002774A">
      <w:pPr>
        <w:numPr>
          <w:ilvl w:val="1"/>
          <w:numId w:val="24"/>
        </w:numPr>
        <w:tabs>
          <w:tab w:val="num" w:pos="-5670"/>
        </w:tabs>
        <w:spacing w:after="0" w:line="240" w:lineRule="auto"/>
        <w:ind w:left="-142" w:hanging="284"/>
        <w:jc w:val="both"/>
        <w:rPr>
          <w:rFonts w:ascii="Tahoma" w:eastAsia="Times New Roman" w:hAnsi="Tahoma" w:cs="Tahoma"/>
          <w:sz w:val="20"/>
          <w:szCs w:val="20"/>
          <w:lang w:eastAsia="sk-SK"/>
        </w:rPr>
      </w:pPr>
      <w:r w:rsidRPr="009B6888">
        <w:rPr>
          <w:rFonts w:ascii="Tahoma" w:eastAsia="Times New Roman" w:hAnsi="Tahoma" w:cs="Tahoma"/>
          <w:sz w:val="20"/>
          <w:szCs w:val="20"/>
          <w:lang w:eastAsia="sk-SK"/>
        </w:rPr>
        <w:t>Zmluvné strany sa dohodli, že zhotoviteľ dodá a zhotoví dielo za bežnej prevádzky Objednávateľa.</w:t>
      </w:r>
    </w:p>
    <w:p w:rsidR="003C3E34" w:rsidRPr="009B6888" w:rsidRDefault="003C3E34" w:rsidP="003C3E34">
      <w:pPr>
        <w:tabs>
          <w:tab w:val="num" w:pos="576"/>
        </w:tabs>
        <w:spacing w:after="0" w:line="240" w:lineRule="auto"/>
        <w:ind w:left="-142"/>
        <w:jc w:val="both"/>
        <w:rPr>
          <w:rFonts w:ascii="Tahoma" w:eastAsia="Times New Roman" w:hAnsi="Tahoma" w:cs="Tahoma"/>
          <w:sz w:val="20"/>
          <w:szCs w:val="20"/>
          <w:lang w:eastAsia="sk-SK"/>
        </w:rPr>
      </w:pPr>
    </w:p>
    <w:p w:rsidR="009B6888" w:rsidRPr="009B6888" w:rsidRDefault="009B6888" w:rsidP="0002774A">
      <w:pPr>
        <w:numPr>
          <w:ilvl w:val="1"/>
          <w:numId w:val="24"/>
        </w:numPr>
        <w:tabs>
          <w:tab w:val="num" w:pos="-5670"/>
        </w:tabs>
        <w:spacing w:after="0" w:line="240" w:lineRule="auto"/>
        <w:ind w:left="-142" w:hanging="284"/>
        <w:jc w:val="both"/>
        <w:rPr>
          <w:rFonts w:ascii="Tahoma" w:eastAsia="Times New Roman" w:hAnsi="Tahoma" w:cs="Tahoma"/>
          <w:sz w:val="20"/>
          <w:szCs w:val="20"/>
          <w:lang w:eastAsia="sk-SK"/>
        </w:rPr>
      </w:pPr>
      <w:r w:rsidRPr="009B6888">
        <w:rPr>
          <w:rFonts w:ascii="Tahoma" w:eastAsia="Times New Roman" w:hAnsi="Tahoma" w:cs="Tahoma"/>
          <w:sz w:val="20"/>
          <w:szCs w:val="20"/>
          <w:lang w:eastAsia="sk-SK"/>
        </w:rPr>
        <w:t>Zhotoviteľ zhotoví predmet zmluvy (dielo) a jednotlivé časti predmetu zmluvy (diela) v súlade s príslušnými ustanoveniami Zákona o tepelnej energetike č.</w:t>
      </w:r>
      <w:r w:rsidR="00DB0D59">
        <w:rPr>
          <w:rFonts w:ascii="Tahoma" w:eastAsia="Times New Roman" w:hAnsi="Tahoma" w:cs="Tahoma"/>
          <w:sz w:val="20"/>
          <w:szCs w:val="20"/>
          <w:lang w:eastAsia="sk-SK"/>
        </w:rPr>
        <w:t xml:space="preserve"> </w:t>
      </w:r>
      <w:r w:rsidRPr="009B6888">
        <w:rPr>
          <w:rFonts w:ascii="Tahoma" w:eastAsia="Times New Roman" w:hAnsi="Tahoma" w:cs="Tahoma"/>
          <w:sz w:val="20"/>
          <w:szCs w:val="20"/>
          <w:lang w:eastAsia="sk-SK"/>
        </w:rPr>
        <w:t>657/2004 Z.</w:t>
      </w:r>
      <w:r w:rsidR="003C3E34">
        <w:rPr>
          <w:rFonts w:ascii="Tahoma" w:eastAsia="Times New Roman" w:hAnsi="Tahoma" w:cs="Tahoma"/>
          <w:sz w:val="20"/>
          <w:szCs w:val="20"/>
          <w:lang w:eastAsia="sk-SK"/>
        </w:rPr>
        <w:t xml:space="preserve"> </w:t>
      </w:r>
      <w:r w:rsidRPr="009B6888">
        <w:rPr>
          <w:rFonts w:ascii="Tahoma" w:eastAsia="Times New Roman" w:hAnsi="Tahoma" w:cs="Tahoma"/>
          <w:sz w:val="20"/>
          <w:szCs w:val="20"/>
          <w:lang w:eastAsia="sk-SK"/>
        </w:rPr>
        <w:t>z.  a Vyhláškou č.</w:t>
      </w:r>
      <w:r w:rsidR="00DB0D59">
        <w:rPr>
          <w:rFonts w:ascii="Tahoma" w:eastAsia="Times New Roman" w:hAnsi="Tahoma" w:cs="Tahoma"/>
          <w:sz w:val="20"/>
          <w:szCs w:val="20"/>
          <w:lang w:eastAsia="sk-SK"/>
        </w:rPr>
        <w:t xml:space="preserve"> </w:t>
      </w:r>
      <w:r w:rsidRPr="009B6888">
        <w:rPr>
          <w:rFonts w:ascii="Tahoma" w:eastAsia="Times New Roman" w:hAnsi="Tahoma" w:cs="Tahoma"/>
          <w:sz w:val="20"/>
          <w:szCs w:val="20"/>
          <w:lang w:eastAsia="sk-SK"/>
        </w:rPr>
        <w:t>277/2012 s obmedzením dodávky teplej úžitkovej vody pre konečných odberateľov maximálne na zákonom stanovené časové obdobie.</w:t>
      </w:r>
    </w:p>
    <w:p w:rsidR="009B6888" w:rsidRPr="009B6888" w:rsidRDefault="009B6888" w:rsidP="0002774A">
      <w:pPr>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V.</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Čas a miesto plnenia</w:t>
      </w:r>
    </w:p>
    <w:p w:rsidR="003C3E34" w:rsidRPr="009B6888" w:rsidRDefault="003C3E34" w:rsidP="0002774A">
      <w:pPr>
        <w:spacing w:after="0" w:line="240" w:lineRule="auto"/>
        <w:ind w:left="-142"/>
        <w:jc w:val="center"/>
        <w:rPr>
          <w:rFonts w:ascii="Tahoma" w:eastAsia="Times New Roman" w:hAnsi="Tahoma" w:cs="Tahoma"/>
          <w:b/>
          <w:color w:val="00000A"/>
          <w:sz w:val="20"/>
          <w:szCs w:val="20"/>
          <w:lang w:eastAsia="sk-SK"/>
        </w:rPr>
      </w:pPr>
    </w:p>
    <w:p w:rsidR="00FB5E76" w:rsidRPr="00FB5E76" w:rsidRDefault="009B6888" w:rsidP="0002774A">
      <w:pPr>
        <w:numPr>
          <w:ilvl w:val="1"/>
          <w:numId w:val="8"/>
        </w:numPr>
        <w:spacing w:after="0" w:line="240" w:lineRule="auto"/>
        <w:ind w:left="-142" w:hanging="284"/>
        <w:jc w:val="both"/>
        <w:rPr>
          <w:rFonts w:ascii="Tahoma" w:eastAsia="Times New Roman" w:hAnsi="Tahoma" w:cs="Tahoma"/>
          <w:b/>
          <w:color w:val="00000A"/>
          <w:sz w:val="20"/>
          <w:szCs w:val="20"/>
          <w:lang w:eastAsia="sk-SK"/>
        </w:rPr>
      </w:pPr>
      <w:r w:rsidRPr="009B6888">
        <w:rPr>
          <w:rFonts w:ascii="Tahoma" w:eastAsia="Times New Roman" w:hAnsi="Tahoma" w:cs="Tahoma"/>
          <w:color w:val="00000A"/>
          <w:sz w:val="20"/>
          <w:szCs w:val="20"/>
          <w:lang w:eastAsia="sk-SK"/>
        </w:rPr>
        <w:t xml:space="preserve">Zmluvné strany sa dohodli, že </w:t>
      </w:r>
      <w:r w:rsidR="00FB5E76">
        <w:rPr>
          <w:rFonts w:ascii="Tahoma" w:eastAsia="Times New Roman" w:hAnsi="Tahoma" w:cs="Tahoma"/>
          <w:color w:val="00000A"/>
          <w:sz w:val="20"/>
          <w:szCs w:val="20"/>
          <w:lang w:eastAsia="sk-SK"/>
        </w:rPr>
        <w:t>zhotoviteľ zrealizuje predmet zmluvy dohodnutý v rozsahu a obsahu článku III. Predmet zmluvy v nasledovných termínoch:</w:t>
      </w:r>
    </w:p>
    <w:p w:rsidR="00FB5E76" w:rsidRDefault="00FB5E76" w:rsidP="00FB5E76">
      <w:pPr>
        <w:spacing w:after="0" w:line="240" w:lineRule="auto"/>
        <w:ind w:left="-142"/>
        <w:jc w:val="both"/>
        <w:rPr>
          <w:rFonts w:ascii="Tahoma" w:eastAsia="Times New Roman" w:hAnsi="Tahoma" w:cs="Tahoma"/>
          <w:color w:val="00000A"/>
          <w:sz w:val="20"/>
          <w:szCs w:val="20"/>
          <w:lang w:eastAsia="sk-SK"/>
        </w:rPr>
      </w:pPr>
    </w:p>
    <w:p w:rsidR="00FB5E76" w:rsidRDefault="00FB5E76" w:rsidP="00FB5E76">
      <w:pPr>
        <w:spacing w:after="0" w:line="240" w:lineRule="auto"/>
        <w:ind w:left="-142"/>
        <w:jc w:val="both"/>
        <w:rPr>
          <w:rFonts w:ascii="Tahoma" w:eastAsia="Times New Roman" w:hAnsi="Tahoma" w:cs="Tahoma"/>
          <w:color w:val="00000A"/>
          <w:sz w:val="20"/>
          <w:szCs w:val="20"/>
          <w:lang w:eastAsia="sk-SK"/>
        </w:rPr>
      </w:pPr>
      <w:r>
        <w:rPr>
          <w:rFonts w:ascii="Tahoma" w:eastAsia="Times New Roman" w:hAnsi="Tahoma" w:cs="Tahoma"/>
          <w:color w:val="00000A"/>
          <w:sz w:val="20"/>
          <w:szCs w:val="20"/>
          <w:lang w:eastAsia="sk-SK"/>
        </w:rPr>
        <w:t>Začiatok doby plnenia: dňom prevzatia staveniska</w:t>
      </w:r>
    </w:p>
    <w:p w:rsidR="00FB5E76" w:rsidRPr="00FB5E76" w:rsidRDefault="00FB5E76" w:rsidP="00FB5E76">
      <w:pPr>
        <w:spacing w:after="0" w:line="240" w:lineRule="auto"/>
        <w:ind w:left="-142"/>
        <w:jc w:val="both"/>
        <w:rPr>
          <w:rFonts w:ascii="Tahoma" w:eastAsia="Times New Roman" w:hAnsi="Tahoma" w:cs="Tahoma"/>
          <w:b/>
          <w:color w:val="00000A"/>
          <w:sz w:val="20"/>
          <w:szCs w:val="20"/>
          <w:lang w:eastAsia="sk-SK"/>
        </w:rPr>
      </w:pPr>
      <w:r>
        <w:rPr>
          <w:rFonts w:ascii="Tahoma" w:eastAsia="Times New Roman" w:hAnsi="Tahoma" w:cs="Tahoma"/>
          <w:color w:val="00000A"/>
          <w:sz w:val="20"/>
          <w:szCs w:val="20"/>
          <w:lang w:eastAsia="sk-SK"/>
        </w:rPr>
        <w:t>Koniec doby plnenia: do 12 mesiacov odo dňa prevzatia staveniska</w:t>
      </w:r>
    </w:p>
    <w:p w:rsidR="00FB5E76" w:rsidRDefault="00FB5E76" w:rsidP="00FB5E76">
      <w:pPr>
        <w:spacing w:after="0" w:line="240" w:lineRule="auto"/>
        <w:ind w:left="-142"/>
        <w:jc w:val="both"/>
        <w:rPr>
          <w:rFonts w:ascii="Tahoma" w:eastAsia="Times New Roman" w:hAnsi="Tahoma" w:cs="Tahoma"/>
          <w:b/>
          <w:color w:val="00000A"/>
          <w:sz w:val="20"/>
          <w:szCs w:val="20"/>
          <w:lang w:eastAsia="sk-SK"/>
        </w:rPr>
      </w:pPr>
    </w:p>
    <w:p w:rsidR="00535B03" w:rsidRPr="002E1DB1" w:rsidRDefault="009B6888" w:rsidP="0002774A">
      <w:pPr>
        <w:numPr>
          <w:ilvl w:val="1"/>
          <w:numId w:val="8"/>
        </w:numPr>
        <w:spacing w:after="0" w:line="240" w:lineRule="auto"/>
        <w:ind w:left="-142"/>
        <w:jc w:val="both"/>
        <w:rPr>
          <w:rFonts w:ascii="Tahoma" w:eastAsia="Times New Roman" w:hAnsi="Tahoma" w:cs="Tahoma"/>
          <w:color w:val="FF0000"/>
          <w:sz w:val="20"/>
          <w:szCs w:val="20"/>
          <w:lang w:eastAsia="cs-CZ"/>
        </w:rPr>
      </w:pPr>
      <w:r w:rsidRPr="002E1DB1">
        <w:rPr>
          <w:rFonts w:ascii="Tahoma" w:eastAsia="Times New Roman" w:hAnsi="Tahoma" w:cs="Tahoma"/>
          <w:color w:val="00000A"/>
          <w:sz w:val="20"/>
          <w:szCs w:val="20"/>
          <w:lang w:eastAsia="sk-SK"/>
        </w:rPr>
        <w:t xml:space="preserve">Miestom dodania predmetu zmluvy  je mesto </w:t>
      </w:r>
      <w:r w:rsidR="007C2738" w:rsidRPr="002E1DB1">
        <w:rPr>
          <w:rFonts w:ascii="Tahoma" w:eastAsia="Times New Roman" w:hAnsi="Tahoma" w:cs="Tahoma"/>
          <w:color w:val="00000A"/>
          <w:sz w:val="20"/>
          <w:szCs w:val="20"/>
          <w:lang w:eastAsia="sk-SK"/>
        </w:rPr>
        <w:t>Humenné</w:t>
      </w:r>
      <w:r w:rsidRPr="002E1DB1">
        <w:rPr>
          <w:rFonts w:ascii="Tahoma" w:eastAsia="Times New Roman" w:hAnsi="Tahoma" w:cs="Tahoma"/>
          <w:color w:val="00000A"/>
          <w:sz w:val="20"/>
          <w:szCs w:val="20"/>
          <w:lang w:eastAsia="sk-SK"/>
        </w:rPr>
        <w:t xml:space="preserve">, a to konkrétne: </w:t>
      </w:r>
    </w:p>
    <w:p w:rsidR="003C3E34" w:rsidRDefault="003C3E34" w:rsidP="00535B03">
      <w:pPr>
        <w:spacing w:after="0" w:line="240" w:lineRule="auto"/>
        <w:ind w:left="-142"/>
        <w:jc w:val="both"/>
        <w:rPr>
          <w:rFonts w:ascii="Tahoma" w:eastAsia="Times New Roman" w:hAnsi="Tahoma" w:cs="Tahoma"/>
          <w:color w:val="00000A"/>
          <w:sz w:val="20"/>
          <w:szCs w:val="20"/>
          <w:lang w:eastAsia="sk-SK"/>
        </w:rPr>
      </w:pPr>
    </w:p>
    <w:p w:rsidR="00535B03" w:rsidRPr="002E1DB1" w:rsidRDefault="003C3E34" w:rsidP="00535B03">
      <w:pPr>
        <w:spacing w:after="0" w:line="240" w:lineRule="auto"/>
        <w:ind w:left="-142"/>
        <w:jc w:val="both"/>
        <w:rPr>
          <w:rFonts w:ascii="Tahoma" w:eastAsia="Times New Roman" w:hAnsi="Tahoma" w:cs="Tahoma"/>
          <w:color w:val="00000A"/>
          <w:sz w:val="20"/>
          <w:szCs w:val="20"/>
          <w:lang w:eastAsia="sk-SK"/>
        </w:rPr>
      </w:pPr>
      <w:r>
        <w:rPr>
          <w:rFonts w:ascii="Tahoma" w:eastAsia="Times New Roman" w:hAnsi="Tahoma" w:cs="Tahoma"/>
          <w:color w:val="00000A"/>
          <w:sz w:val="20"/>
          <w:szCs w:val="20"/>
          <w:lang w:eastAsia="sk-SK"/>
        </w:rPr>
        <w:t>1</w:t>
      </w:r>
      <w:r w:rsidR="00535B03" w:rsidRPr="002E1DB1">
        <w:rPr>
          <w:rFonts w:ascii="Tahoma" w:eastAsia="Times New Roman" w:hAnsi="Tahoma" w:cs="Tahoma"/>
          <w:color w:val="00000A"/>
          <w:sz w:val="20"/>
          <w:szCs w:val="20"/>
          <w:lang w:eastAsia="sk-SK"/>
        </w:rPr>
        <w:t xml:space="preserve">. časť: „Rekonštrukcia sekundárnych rozvodov EB3 Sídlisko III.“ Obec: Humenné, ulica a číslo: Laborecká 1845/1, 1846/2 , 1848/4, 1849/5 Parcelné číslo 6745, 6766, 6827, 6833, 6836,6837, 6877, 6881, 6884, 6883, 6888. Uvedené parcely sú na LV 4970. </w:t>
      </w:r>
    </w:p>
    <w:p w:rsidR="003C3E34" w:rsidRDefault="003C3E34" w:rsidP="00535B03">
      <w:pPr>
        <w:spacing w:after="0" w:line="240" w:lineRule="auto"/>
        <w:ind w:left="-142"/>
        <w:jc w:val="both"/>
        <w:rPr>
          <w:rFonts w:ascii="Tahoma" w:eastAsia="Times New Roman" w:hAnsi="Tahoma" w:cs="Tahoma"/>
          <w:color w:val="00000A"/>
          <w:sz w:val="20"/>
          <w:szCs w:val="20"/>
          <w:lang w:eastAsia="sk-SK"/>
        </w:rPr>
      </w:pPr>
    </w:p>
    <w:p w:rsidR="009B6888" w:rsidRDefault="00535B03" w:rsidP="00535B03">
      <w:pPr>
        <w:spacing w:after="0" w:line="240" w:lineRule="auto"/>
        <w:ind w:left="-142"/>
        <w:jc w:val="both"/>
        <w:rPr>
          <w:rFonts w:ascii="Tahoma" w:eastAsia="Times New Roman" w:hAnsi="Tahoma" w:cs="Tahoma"/>
          <w:color w:val="00000A"/>
          <w:sz w:val="20"/>
          <w:szCs w:val="20"/>
          <w:lang w:eastAsia="sk-SK"/>
        </w:rPr>
      </w:pPr>
      <w:r w:rsidRPr="002E1DB1">
        <w:rPr>
          <w:rFonts w:ascii="Tahoma" w:eastAsia="Times New Roman" w:hAnsi="Tahoma" w:cs="Tahoma"/>
          <w:color w:val="00000A"/>
          <w:sz w:val="20"/>
          <w:szCs w:val="20"/>
          <w:lang w:eastAsia="sk-SK"/>
        </w:rPr>
        <w:t xml:space="preserve">2. časť: „Rekonštrukcia sekundárnych rozvodov VS22 – 2.etapa.“ Obec: Humenné, ulica a číslo: </w:t>
      </w:r>
      <w:proofErr w:type="spellStart"/>
      <w:r w:rsidRPr="002E1DB1">
        <w:rPr>
          <w:rFonts w:ascii="Tahoma" w:eastAsia="Times New Roman" w:hAnsi="Tahoma" w:cs="Tahoma"/>
          <w:color w:val="00000A"/>
          <w:sz w:val="20"/>
          <w:szCs w:val="20"/>
          <w:lang w:eastAsia="sk-SK"/>
        </w:rPr>
        <w:t>Kukorelliho</w:t>
      </w:r>
      <w:proofErr w:type="spellEnd"/>
      <w:r w:rsidRPr="002E1DB1">
        <w:rPr>
          <w:rFonts w:ascii="Tahoma" w:eastAsia="Times New Roman" w:hAnsi="Tahoma" w:cs="Tahoma"/>
          <w:color w:val="00000A"/>
          <w:sz w:val="20"/>
          <w:szCs w:val="20"/>
          <w:lang w:eastAsia="sk-SK"/>
        </w:rPr>
        <w:t xml:space="preserve"> 1495/2,1496/4,1497/6, Mierová 33/9,33/1164/2, </w:t>
      </w:r>
      <w:proofErr w:type="spellStart"/>
      <w:r w:rsidRPr="002E1DB1">
        <w:rPr>
          <w:rFonts w:ascii="Tahoma" w:eastAsia="Times New Roman" w:hAnsi="Tahoma" w:cs="Tahoma"/>
          <w:color w:val="00000A"/>
          <w:sz w:val="20"/>
          <w:szCs w:val="20"/>
          <w:lang w:eastAsia="sk-SK"/>
        </w:rPr>
        <w:t>Kudlovská</w:t>
      </w:r>
      <w:proofErr w:type="spellEnd"/>
      <w:r w:rsidRPr="002E1DB1">
        <w:rPr>
          <w:rFonts w:ascii="Tahoma" w:eastAsia="Times New Roman" w:hAnsi="Tahoma" w:cs="Tahoma"/>
          <w:color w:val="00000A"/>
          <w:sz w:val="20"/>
          <w:szCs w:val="20"/>
          <w:lang w:eastAsia="sk-SK"/>
        </w:rPr>
        <w:t xml:space="preserve"> 213/1, Parcelné číslo: 1050 (LV 1138), 1870 (LV 8192), 1871 (LV 8192), 1896/1 (LV 4970), 1896/5 (LV 278), 2752/9, 3958/1 (LV 4970), 3958/2(LV 8064), 3958/5 (LV 4970), 3958/6 (LV 4970), 3958/7 (LV 4970), 3958/8 (LV 4970), 3958/18 (LV 4960), 3958/22 (LV 8064),4945/2 (LV 4970), 4945/7., katastrálne územie Humenné.</w:t>
      </w:r>
    </w:p>
    <w:p w:rsidR="002E1DB1" w:rsidRPr="009B6888" w:rsidRDefault="002E1DB1" w:rsidP="00535B03">
      <w:pPr>
        <w:spacing w:after="0" w:line="240" w:lineRule="auto"/>
        <w:ind w:left="-142"/>
        <w:jc w:val="both"/>
        <w:rPr>
          <w:rFonts w:ascii="Tahoma" w:eastAsia="Times New Roman" w:hAnsi="Tahoma" w:cs="Tahoma"/>
          <w:b/>
          <w:color w:val="00000A"/>
          <w:sz w:val="20"/>
          <w:szCs w:val="20"/>
          <w:lang w:eastAsia="sk-SK"/>
        </w:rPr>
      </w:pPr>
    </w:p>
    <w:p w:rsidR="009B6888" w:rsidRP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VI.</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Zmluvná cena</w:t>
      </w:r>
    </w:p>
    <w:p w:rsidR="003C3E34" w:rsidRPr="009B6888" w:rsidRDefault="003C3E34" w:rsidP="0002774A">
      <w:pPr>
        <w:spacing w:after="0" w:line="240" w:lineRule="auto"/>
        <w:ind w:left="-142"/>
        <w:jc w:val="center"/>
        <w:rPr>
          <w:rFonts w:ascii="Tahoma" w:eastAsia="Times New Roman" w:hAnsi="Tahoma" w:cs="Tahoma"/>
          <w:b/>
          <w:color w:val="00000A"/>
          <w:sz w:val="20"/>
          <w:szCs w:val="20"/>
          <w:lang w:eastAsia="sk-SK"/>
        </w:rPr>
      </w:pPr>
    </w:p>
    <w:p w:rsidR="00FE67D2" w:rsidRDefault="009B6888" w:rsidP="00FE67D2">
      <w:pPr>
        <w:numPr>
          <w:ilvl w:val="0"/>
          <w:numId w:val="10"/>
        </w:num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Zmluvná cena (ďalej len cena) sa považuje za cenu maximálnu a platnú počas celej doby realizácie diela. </w:t>
      </w:r>
    </w:p>
    <w:p w:rsidR="00FE67D2" w:rsidRDefault="00FE67D2" w:rsidP="00FE67D2">
      <w:pPr>
        <w:spacing w:after="0" w:line="240" w:lineRule="auto"/>
        <w:ind w:left="-142"/>
        <w:jc w:val="both"/>
        <w:rPr>
          <w:rFonts w:ascii="Tahoma" w:eastAsia="Times New Roman" w:hAnsi="Tahoma" w:cs="Tahoma"/>
          <w:color w:val="00000A"/>
          <w:sz w:val="20"/>
          <w:szCs w:val="20"/>
          <w:lang w:eastAsia="sk-SK"/>
        </w:rPr>
      </w:pPr>
    </w:p>
    <w:p w:rsidR="009B6888" w:rsidRDefault="009B6888" w:rsidP="00FE67D2">
      <w:pPr>
        <w:spacing w:after="0" w:line="240" w:lineRule="auto"/>
        <w:ind w:left="-142"/>
        <w:jc w:val="both"/>
        <w:rPr>
          <w:rFonts w:ascii="Tahoma" w:eastAsia="Times New Roman" w:hAnsi="Tahoma" w:cs="Tahoma"/>
          <w:b/>
          <w:color w:val="00000A"/>
          <w:sz w:val="20"/>
          <w:szCs w:val="20"/>
          <w:lang w:eastAsia="sk-SK"/>
        </w:rPr>
      </w:pPr>
      <w:r w:rsidRPr="00FE67D2">
        <w:rPr>
          <w:rFonts w:ascii="Tahoma" w:eastAsia="Times New Roman" w:hAnsi="Tahoma" w:cs="Tahoma"/>
          <w:b/>
          <w:color w:val="00000A"/>
          <w:sz w:val="20"/>
          <w:szCs w:val="20"/>
          <w:lang w:eastAsia="sk-SK"/>
        </w:rPr>
        <w:t>Cena diela bez DPH</w:t>
      </w:r>
      <w:r w:rsidRPr="00FE67D2">
        <w:rPr>
          <w:rFonts w:ascii="Tahoma" w:eastAsia="Times New Roman" w:hAnsi="Tahoma" w:cs="Tahoma"/>
          <w:b/>
          <w:color w:val="00000A"/>
          <w:sz w:val="20"/>
          <w:szCs w:val="20"/>
          <w:lang w:eastAsia="sk-SK"/>
        </w:rPr>
        <w:tab/>
      </w:r>
      <w:r w:rsidRPr="00FE67D2">
        <w:rPr>
          <w:rFonts w:ascii="Tahoma" w:eastAsia="Times New Roman" w:hAnsi="Tahoma" w:cs="Tahoma"/>
          <w:b/>
          <w:color w:val="00000A"/>
          <w:sz w:val="20"/>
          <w:szCs w:val="20"/>
          <w:lang w:eastAsia="sk-SK"/>
        </w:rPr>
        <w:tab/>
        <w:t>................................. Euro</w:t>
      </w:r>
    </w:p>
    <w:p w:rsidR="00FE67D2" w:rsidRDefault="00FE67D2" w:rsidP="00FE67D2">
      <w:pPr>
        <w:spacing w:after="0" w:line="240" w:lineRule="auto"/>
        <w:ind w:left="-142"/>
        <w:jc w:val="both"/>
        <w:rPr>
          <w:rFonts w:ascii="Tahoma" w:eastAsia="Times New Roman" w:hAnsi="Tahoma" w:cs="Tahoma"/>
          <w:b/>
          <w:color w:val="00000A"/>
          <w:sz w:val="20"/>
          <w:szCs w:val="20"/>
          <w:lang w:eastAsia="sk-SK"/>
        </w:rPr>
      </w:pPr>
      <w:r>
        <w:rPr>
          <w:rFonts w:ascii="Tahoma" w:eastAsia="Times New Roman" w:hAnsi="Tahoma" w:cs="Tahoma"/>
          <w:b/>
          <w:color w:val="00000A"/>
          <w:sz w:val="20"/>
          <w:szCs w:val="20"/>
          <w:lang w:eastAsia="sk-SK"/>
        </w:rPr>
        <w:t>Výška DPH</w:t>
      </w:r>
      <w:r>
        <w:rPr>
          <w:rFonts w:ascii="Tahoma" w:eastAsia="Times New Roman" w:hAnsi="Tahoma" w:cs="Tahoma"/>
          <w:b/>
          <w:color w:val="00000A"/>
          <w:sz w:val="20"/>
          <w:szCs w:val="20"/>
          <w:lang w:eastAsia="sk-SK"/>
        </w:rPr>
        <w:tab/>
      </w:r>
      <w:r>
        <w:rPr>
          <w:rFonts w:ascii="Tahoma" w:eastAsia="Times New Roman" w:hAnsi="Tahoma" w:cs="Tahoma"/>
          <w:b/>
          <w:color w:val="00000A"/>
          <w:sz w:val="20"/>
          <w:szCs w:val="20"/>
          <w:lang w:eastAsia="sk-SK"/>
        </w:rPr>
        <w:tab/>
      </w:r>
      <w:r>
        <w:rPr>
          <w:rFonts w:ascii="Tahoma" w:eastAsia="Times New Roman" w:hAnsi="Tahoma" w:cs="Tahoma"/>
          <w:b/>
          <w:color w:val="00000A"/>
          <w:sz w:val="20"/>
          <w:szCs w:val="20"/>
          <w:lang w:eastAsia="sk-SK"/>
        </w:rPr>
        <w:tab/>
        <w:t>................................. Euro</w:t>
      </w:r>
    </w:p>
    <w:p w:rsidR="00FE67D2" w:rsidRPr="00FE67D2" w:rsidRDefault="00FE67D2" w:rsidP="00FE67D2">
      <w:pPr>
        <w:spacing w:after="0" w:line="240" w:lineRule="auto"/>
        <w:ind w:left="-142"/>
        <w:jc w:val="both"/>
        <w:rPr>
          <w:rFonts w:ascii="Tahoma" w:eastAsia="Times New Roman" w:hAnsi="Tahoma" w:cs="Tahoma"/>
          <w:color w:val="00000A"/>
          <w:sz w:val="20"/>
          <w:szCs w:val="20"/>
          <w:lang w:eastAsia="sk-SK"/>
        </w:rPr>
      </w:pPr>
      <w:r>
        <w:rPr>
          <w:rFonts w:ascii="Tahoma" w:eastAsia="Times New Roman" w:hAnsi="Tahoma" w:cs="Tahoma"/>
          <w:b/>
          <w:color w:val="00000A"/>
          <w:sz w:val="20"/>
          <w:szCs w:val="20"/>
          <w:lang w:eastAsia="sk-SK"/>
        </w:rPr>
        <w:t>Cena diela vrátane DPH</w:t>
      </w:r>
      <w:r>
        <w:rPr>
          <w:rFonts w:ascii="Tahoma" w:eastAsia="Times New Roman" w:hAnsi="Tahoma" w:cs="Tahoma"/>
          <w:b/>
          <w:color w:val="00000A"/>
          <w:sz w:val="20"/>
          <w:szCs w:val="20"/>
          <w:lang w:eastAsia="sk-SK"/>
        </w:rPr>
        <w:tab/>
        <w:t>................................. Euro</w:t>
      </w:r>
    </w:p>
    <w:p w:rsidR="00FE67D2" w:rsidRPr="009B6888" w:rsidRDefault="00FE67D2" w:rsidP="0002774A">
      <w:pPr>
        <w:spacing w:after="0" w:line="240" w:lineRule="auto"/>
        <w:ind w:left="-142" w:hanging="284"/>
        <w:jc w:val="both"/>
        <w:rPr>
          <w:rFonts w:ascii="Tahoma" w:eastAsia="Times New Roman" w:hAnsi="Tahoma" w:cs="Tahoma"/>
          <w:b/>
          <w:color w:val="00000A"/>
          <w:sz w:val="20"/>
          <w:szCs w:val="20"/>
          <w:lang w:eastAsia="sk-SK"/>
        </w:rPr>
      </w:pPr>
    </w:p>
    <w:p w:rsidR="009B6888" w:rsidRDefault="009B6888" w:rsidP="0002774A">
      <w:p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b/>
          <w:color w:val="00000A"/>
          <w:sz w:val="20"/>
          <w:szCs w:val="20"/>
          <w:lang w:eastAsia="sk-SK"/>
        </w:rPr>
        <w:tab/>
      </w:r>
      <w:r w:rsidRPr="009B6888">
        <w:rPr>
          <w:rFonts w:ascii="Tahoma" w:eastAsia="Times New Roman" w:hAnsi="Tahoma" w:cs="Tahoma"/>
          <w:color w:val="00000A"/>
          <w:sz w:val="20"/>
          <w:szCs w:val="20"/>
          <w:lang w:eastAsia="sk-SK"/>
        </w:rPr>
        <w:t>slovom: .......................................................................................................................... Euro</w:t>
      </w:r>
      <w:r w:rsidRPr="009B6888">
        <w:rPr>
          <w:rFonts w:ascii="Tahoma" w:eastAsia="Times New Roman" w:hAnsi="Tahoma" w:cs="Tahoma"/>
          <w:color w:val="00000A"/>
          <w:sz w:val="20"/>
          <w:szCs w:val="20"/>
          <w:lang w:eastAsia="sk-SK"/>
        </w:rPr>
        <w:tab/>
      </w:r>
    </w:p>
    <w:p w:rsidR="00270B3E" w:rsidRPr="009B6888" w:rsidRDefault="00270B3E" w:rsidP="0002774A">
      <w:pPr>
        <w:spacing w:after="0" w:line="240" w:lineRule="auto"/>
        <w:ind w:left="-142" w:hanging="284"/>
        <w:jc w:val="both"/>
        <w:rPr>
          <w:rFonts w:ascii="Tahoma" w:eastAsia="Times New Roman" w:hAnsi="Tahoma" w:cs="Tahoma"/>
          <w:color w:val="00000A"/>
          <w:sz w:val="20"/>
          <w:szCs w:val="20"/>
          <w:lang w:eastAsia="sk-SK"/>
        </w:rPr>
      </w:pPr>
    </w:p>
    <w:p w:rsidR="009B6888" w:rsidRDefault="009B6888" w:rsidP="0002774A">
      <w:pPr>
        <w:numPr>
          <w:ilvl w:val="0"/>
          <w:numId w:val="10"/>
        </w:numPr>
        <w:spacing w:after="0" w:line="240" w:lineRule="auto"/>
        <w:ind w:left="-142" w:hanging="284"/>
        <w:jc w:val="both"/>
        <w:rPr>
          <w:rFonts w:ascii="Tahoma" w:eastAsia="Times New Roman" w:hAnsi="Tahoma" w:cs="Tahoma"/>
          <w:color w:val="00000A"/>
          <w:sz w:val="20"/>
          <w:szCs w:val="20"/>
          <w:lang w:eastAsia="sk-SK"/>
        </w:rPr>
      </w:pPr>
      <w:r w:rsidRPr="00FE67D2">
        <w:rPr>
          <w:rFonts w:ascii="Tahoma" w:eastAsia="Times New Roman" w:hAnsi="Tahoma" w:cs="Tahoma"/>
          <w:color w:val="00000A"/>
          <w:sz w:val="20"/>
          <w:szCs w:val="20"/>
          <w:lang w:eastAsia="sk-SK"/>
        </w:rPr>
        <w:t xml:space="preserve">Podrobná špecifikácia ceny predmetu zmluvy (diela) je uvedená v rozpočte predmetu zmluvy (diela), v ocenenom výkaze výmer predmetu zmluvy (diela), ktorý tvorí </w:t>
      </w:r>
      <w:r w:rsidRPr="00FE67D2">
        <w:rPr>
          <w:rFonts w:ascii="Tahoma" w:eastAsia="Times New Roman" w:hAnsi="Tahoma" w:cs="Tahoma"/>
          <w:b/>
          <w:color w:val="00000A"/>
          <w:sz w:val="20"/>
          <w:szCs w:val="20"/>
          <w:lang w:eastAsia="sk-SK"/>
        </w:rPr>
        <w:t xml:space="preserve">Prílohe č. </w:t>
      </w:r>
      <w:r w:rsidR="00FE67D2" w:rsidRPr="00FE67D2">
        <w:rPr>
          <w:rFonts w:ascii="Tahoma" w:eastAsia="Times New Roman" w:hAnsi="Tahoma" w:cs="Tahoma"/>
          <w:b/>
          <w:color w:val="00000A"/>
          <w:sz w:val="20"/>
          <w:szCs w:val="20"/>
          <w:lang w:eastAsia="sk-SK"/>
        </w:rPr>
        <w:t>1</w:t>
      </w:r>
      <w:r w:rsidRPr="00FE67D2">
        <w:rPr>
          <w:rFonts w:ascii="Tahoma" w:eastAsia="Times New Roman" w:hAnsi="Tahoma" w:cs="Tahoma"/>
          <w:b/>
          <w:color w:val="00000A"/>
          <w:sz w:val="20"/>
          <w:szCs w:val="20"/>
          <w:lang w:eastAsia="sk-SK"/>
        </w:rPr>
        <w:t xml:space="preserve"> </w:t>
      </w:r>
      <w:r w:rsidRPr="00FE67D2">
        <w:rPr>
          <w:rFonts w:ascii="Tahoma" w:eastAsia="Times New Roman" w:hAnsi="Tahoma" w:cs="Tahoma"/>
          <w:color w:val="00000A"/>
          <w:sz w:val="20"/>
          <w:szCs w:val="20"/>
          <w:lang w:eastAsia="sk-SK"/>
        </w:rPr>
        <w:t>tejto zmluvy.</w:t>
      </w:r>
    </w:p>
    <w:p w:rsidR="003C3E34" w:rsidRPr="00FE67D2" w:rsidRDefault="003C3E34" w:rsidP="003C3E34">
      <w:pPr>
        <w:spacing w:after="0" w:line="240" w:lineRule="auto"/>
        <w:ind w:left="-142"/>
        <w:jc w:val="both"/>
        <w:rPr>
          <w:rFonts w:ascii="Tahoma" w:eastAsia="Times New Roman" w:hAnsi="Tahoma" w:cs="Tahoma"/>
          <w:color w:val="00000A"/>
          <w:sz w:val="20"/>
          <w:szCs w:val="20"/>
          <w:lang w:eastAsia="sk-SK"/>
        </w:rPr>
      </w:pPr>
    </w:p>
    <w:p w:rsidR="009B6888" w:rsidRDefault="009B6888" w:rsidP="0002774A">
      <w:pPr>
        <w:numPr>
          <w:ilvl w:val="0"/>
          <w:numId w:val="10"/>
        </w:num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Cena predmetu zmluvy (diela) je stanovená na základe oceneného výkazu výmer diela, ktorý je súčasťou tejto zmluvy.</w:t>
      </w:r>
    </w:p>
    <w:p w:rsidR="00DC670C" w:rsidRPr="009B6888" w:rsidRDefault="00DC670C" w:rsidP="00DC670C">
      <w:pPr>
        <w:spacing w:after="0" w:line="240" w:lineRule="auto"/>
        <w:jc w:val="both"/>
        <w:rPr>
          <w:rFonts w:ascii="Tahoma" w:eastAsia="Times New Roman" w:hAnsi="Tahoma" w:cs="Tahoma"/>
          <w:color w:val="00000A"/>
          <w:sz w:val="20"/>
          <w:szCs w:val="20"/>
          <w:lang w:eastAsia="sk-SK"/>
        </w:rPr>
      </w:pPr>
    </w:p>
    <w:p w:rsidR="009B6888" w:rsidRPr="009B6888" w:rsidRDefault="009B6888" w:rsidP="0002774A">
      <w:p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ab/>
        <w:t>K zmene ceny môže dôjsť:</w:t>
      </w:r>
    </w:p>
    <w:p w:rsidR="009B6888" w:rsidRPr="009B6888" w:rsidRDefault="009B6888" w:rsidP="0002774A">
      <w:p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ab/>
        <w:t xml:space="preserve">- v prípade zmeny predmetu zmluvy (diela) zo strany Objednávateľa,  </w:t>
      </w:r>
    </w:p>
    <w:p w:rsidR="009B6888" w:rsidRPr="009B6888" w:rsidRDefault="009B6888" w:rsidP="0002774A">
      <w:pPr>
        <w:tabs>
          <w:tab w:val="left" w:pos="0"/>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ab/>
        <w:t>- pri zmene technického riešenia požadovaného Objednávateľom,</w:t>
      </w:r>
    </w:p>
    <w:p w:rsidR="009B6888" w:rsidRPr="009B6888" w:rsidRDefault="009B6888" w:rsidP="0002774A">
      <w:pPr>
        <w:tabs>
          <w:tab w:val="left" w:pos="0"/>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ab/>
        <w:t>- pri prácach naviac požadovaných Objednávateľom.</w:t>
      </w:r>
    </w:p>
    <w:p w:rsidR="009B6888" w:rsidRDefault="009B6888" w:rsidP="0002774A">
      <w:pPr>
        <w:spacing w:after="0" w:line="240" w:lineRule="auto"/>
        <w:ind w:left="-142" w:hanging="284"/>
        <w:jc w:val="both"/>
        <w:rPr>
          <w:rFonts w:ascii="Tahoma" w:eastAsia="Times New Roman" w:hAnsi="Tahoma" w:cs="Tahoma"/>
          <w:sz w:val="20"/>
          <w:szCs w:val="20"/>
          <w:lang w:eastAsia="sk-SK"/>
        </w:rPr>
      </w:pPr>
      <w:r w:rsidRPr="009B6888">
        <w:rPr>
          <w:rFonts w:ascii="Tahoma" w:eastAsia="Times New Roman" w:hAnsi="Tahoma" w:cs="Tahoma"/>
          <w:color w:val="00000A"/>
          <w:sz w:val="20"/>
          <w:szCs w:val="20"/>
          <w:lang w:eastAsia="sk-SK"/>
        </w:rPr>
        <w:tab/>
      </w:r>
      <w:r w:rsidRPr="009B6888">
        <w:rPr>
          <w:rFonts w:ascii="Tahoma" w:eastAsia="Times New Roman" w:hAnsi="Tahoma" w:cs="Tahoma"/>
          <w:sz w:val="20"/>
          <w:szCs w:val="20"/>
          <w:lang w:eastAsia="sk-SK"/>
        </w:rPr>
        <w:t>Ostatné zmeny ceny nie sú prístupné.</w:t>
      </w:r>
    </w:p>
    <w:p w:rsidR="003C3E34" w:rsidRPr="009B6888" w:rsidRDefault="003C3E34" w:rsidP="003C3E34">
      <w:pPr>
        <w:spacing w:after="0" w:line="240" w:lineRule="auto"/>
        <w:jc w:val="both"/>
        <w:rPr>
          <w:rFonts w:ascii="Tahoma" w:eastAsia="Times New Roman" w:hAnsi="Tahoma" w:cs="Tahoma"/>
          <w:sz w:val="20"/>
          <w:szCs w:val="20"/>
          <w:lang w:eastAsia="sk-SK"/>
        </w:rPr>
      </w:pPr>
    </w:p>
    <w:p w:rsidR="009B6888" w:rsidRDefault="009B6888" w:rsidP="0002774A">
      <w:pPr>
        <w:numPr>
          <w:ilvl w:val="0"/>
          <w:numId w:val="10"/>
        </w:num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lastRenderedPageBreak/>
        <w:t>Zmluvné strany sa dohodli, že termínom práce naviac sa budú definovať len tie výkony (dodávky, práce), o realizácii ktorých Objednávateľ dodatočne po uzavretí tejto zmluvy Zhotoviteľa písomne požiada a budú pred ich realizáciou zmluvne dohodnuté dodatkom k tejto zmluve.</w:t>
      </w:r>
    </w:p>
    <w:p w:rsidR="00DC670C" w:rsidRPr="009B6888" w:rsidRDefault="00DC670C" w:rsidP="00DC670C">
      <w:pPr>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numPr>
          <w:ilvl w:val="0"/>
          <w:numId w:val="10"/>
        </w:num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V prípade, že počas realizácie predmetu zmluvy (diela) vznikne potreba vykonania prác naviac požadovaných Objednávateľom je Zhotoviteľ povinný najneskôr do 3 kalendárnych dní po tom, ako </w:t>
      </w:r>
      <w:proofErr w:type="spellStart"/>
      <w:r w:rsidRPr="009B6888">
        <w:rPr>
          <w:rFonts w:ascii="Tahoma" w:eastAsia="Times New Roman" w:hAnsi="Tahoma" w:cs="Tahoma"/>
          <w:color w:val="00000A"/>
          <w:sz w:val="20"/>
          <w:szCs w:val="20"/>
          <w:lang w:eastAsia="sk-SK"/>
        </w:rPr>
        <w:t>obdrží</w:t>
      </w:r>
      <w:proofErr w:type="spellEnd"/>
      <w:r w:rsidRPr="009B6888">
        <w:rPr>
          <w:rFonts w:ascii="Tahoma" w:eastAsia="Times New Roman" w:hAnsi="Tahoma" w:cs="Tahoma"/>
          <w:color w:val="00000A"/>
          <w:sz w:val="20"/>
          <w:szCs w:val="20"/>
          <w:lang w:eastAsia="sk-SK"/>
        </w:rPr>
        <w:t xml:space="preserve"> písomnú požiadavku alebo písomné odsúhlasenie ich realizácie od objednávateľa, na každú prácu naviac predložiť cenovú ponuku. Táto cenová ponuka musí obsahovať:</w:t>
      </w:r>
    </w:p>
    <w:p w:rsidR="009B6888" w:rsidRPr="009B6888" w:rsidRDefault="009B6888" w:rsidP="0002774A">
      <w:pPr>
        <w:widowControl w:val="0"/>
        <w:numPr>
          <w:ilvl w:val="0"/>
          <w:numId w:val="9"/>
        </w:numPr>
        <w:shd w:val="clear" w:color="auto" w:fill="FFFFFF"/>
        <w:tabs>
          <w:tab w:val="left" w:pos="-5670"/>
        </w:tabs>
        <w:autoSpaceDE w:val="0"/>
        <w:autoSpaceDN w:val="0"/>
        <w:adjustRightInd w:val="0"/>
        <w:spacing w:after="0" w:line="240" w:lineRule="auto"/>
        <w:ind w:left="284"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záväznú cenovú kalkuláciu dodatočných nákladov, ktoré predstavujú práce alebo dodávky podľa požiadaviek Objednávateľa,</w:t>
      </w:r>
    </w:p>
    <w:p w:rsidR="009B6888" w:rsidRDefault="009B6888" w:rsidP="0002774A">
      <w:pPr>
        <w:widowControl w:val="0"/>
        <w:numPr>
          <w:ilvl w:val="0"/>
          <w:numId w:val="9"/>
        </w:numPr>
        <w:shd w:val="clear" w:color="auto" w:fill="FFFFFF"/>
        <w:tabs>
          <w:tab w:val="left" w:pos="709"/>
        </w:tabs>
        <w:autoSpaceDE w:val="0"/>
        <w:autoSpaceDN w:val="0"/>
        <w:adjustRightInd w:val="0"/>
        <w:spacing w:after="0" w:line="240" w:lineRule="auto"/>
        <w:ind w:left="284"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prípadné ďalšie informácie, ktoré sú podstatné pre rozhodnutie Objednávateľa o realizácii predmetných prác a dodávok.</w:t>
      </w:r>
    </w:p>
    <w:p w:rsidR="003C3E34" w:rsidRPr="009B6888" w:rsidRDefault="003C3E34" w:rsidP="003C3E34">
      <w:pPr>
        <w:widowControl w:val="0"/>
        <w:shd w:val="clear" w:color="auto" w:fill="FFFFFF"/>
        <w:tabs>
          <w:tab w:val="left" w:pos="709"/>
        </w:tabs>
        <w:autoSpaceDE w:val="0"/>
        <w:autoSpaceDN w:val="0"/>
        <w:adjustRightInd w:val="0"/>
        <w:spacing w:after="0" w:line="240" w:lineRule="auto"/>
        <w:ind w:left="284"/>
        <w:jc w:val="both"/>
        <w:rPr>
          <w:rFonts w:ascii="Tahoma" w:eastAsia="Times New Roman" w:hAnsi="Tahoma" w:cs="Tahoma"/>
          <w:color w:val="00000A"/>
          <w:sz w:val="20"/>
          <w:szCs w:val="20"/>
          <w:lang w:eastAsia="sk-SK"/>
        </w:rPr>
      </w:pPr>
    </w:p>
    <w:p w:rsidR="009B6888" w:rsidRDefault="009B6888" w:rsidP="0002774A">
      <w:pPr>
        <w:numPr>
          <w:ilvl w:val="0"/>
          <w:numId w:val="10"/>
        </w:num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Za naviac práce sa nepovažujú dodatočné požiadavky zhotoviteľa na úhradu prác, ktoré bolo možné objektívne predvídať v čase predloženia cenovej ponuky Zhotoviteľa, pričom môže ísť napríklad o naviac práce, ktoré vyplynuli z nedostatočného preštudovania podkladov, ktoré sú prílohou tejto zmluvy, z nepresností alebo chýb pri spracovaní cenovej ponuky, ako aj z formálnych chýb. Všetky takto vzniknuté </w:t>
      </w:r>
      <w:r w:rsidRPr="00467C08">
        <w:rPr>
          <w:rFonts w:ascii="Tahoma" w:eastAsia="Times New Roman" w:hAnsi="Tahoma" w:cs="Tahoma"/>
          <w:color w:val="00000A"/>
          <w:sz w:val="20"/>
          <w:szCs w:val="20"/>
          <w:lang w:eastAsia="sk-SK"/>
        </w:rPr>
        <w:t>náklady znáša v plnom rozsahu Zhotoviteľ.</w:t>
      </w:r>
    </w:p>
    <w:p w:rsidR="003C3E34" w:rsidRPr="00467C08" w:rsidRDefault="003C3E34" w:rsidP="003C3E34">
      <w:pPr>
        <w:spacing w:after="0" w:line="240" w:lineRule="auto"/>
        <w:ind w:left="-142"/>
        <w:jc w:val="both"/>
        <w:rPr>
          <w:rFonts w:ascii="Tahoma" w:eastAsia="Times New Roman" w:hAnsi="Tahoma" w:cs="Tahoma"/>
          <w:color w:val="00000A"/>
          <w:sz w:val="20"/>
          <w:szCs w:val="20"/>
          <w:lang w:eastAsia="sk-SK"/>
        </w:rPr>
      </w:pPr>
    </w:p>
    <w:p w:rsidR="009B6888" w:rsidRPr="00467C08" w:rsidRDefault="009B6888" w:rsidP="0002774A">
      <w:pPr>
        <w:numPr>
          <w:ilvl w:val="0"/>
          <w:numId w:val="10"/>
        </w:numPr>
        <w:spacing w:after="0" w:line="240" w:lineRule="auto"/>
        <w:ind w:left="-142" w:hanging="284"/>
        <w:jc w:val="both"/>
        <w:rPr>
          <w:rFonts w:ascii="Tahoma" w:eastAsia="Times New Roman" w:hAnsi="Tahoma" w:cs="Tahoma"/>
          <w:color w:val="00000A"/>
          <w:sz w:val="20"/>
          <w:szCs w:val="20"/>
          <w:lang w:eastAsia="sk-SK"/>
        </w:rPr>
      </w:pPr>
      <w:r w:rsidRPr="00467C08">
        <w:rPr>
          <w:rFonts w:ascii="Tahoma" w:eastAsia="Times New Roman" w:hAnsi="Tahoma" w:cs="Tahoma"/>
          <w:color w:val="00000A"/>
          <w:sz w:val="20"/>
          <w:szCs w:val="20"/>
          <w:lang w:eastAsia="sk-SK"/>
        </w:rPr>
        <w:t>V prípade nevykonania niektorých položiek uvedených v </w:t>
      </w:r>
      <w:r w:rsidRPr="00467C08">
        <w:rPr>
          <w:rFonts w:ascii="Tahoma" w:eastAsia="Times New Roman" w:hAnsi="Tahoma" w:cs="Tahoma"/>
          <w:b/>
          <w:color w:val="00000A"/>
          <w:sz w:val="20"/>
          <w:szCs w:val="20"/>
          <w:lang w:eastAsia="sk-SK"/>
        </w:rPr>
        <w:t>Prílohe č.</w:t>
      </w:r>
      <w:r w:rsidR="00467C08" w:rsidRPr="00467C08">
        <w:rPr>
          <w:rFonts w:ascii="Tahoma" w:eastAsia="Times New Roman" w:hAnsi="Tahoma" w:cs="Tahoma"/>
          <w:b/>
          <w:color w:val="00000A"/>
          <w:sz w:val="20"/>
          <w:szCs w:val="20"/>
          <w:lang w:eastAsia="sk-SK"/>
        </w:rPr>
        <w:t xml:space="preserve"> 1</w:t>
      </w:r>
      <w:r w:rsidRPr="00467C08">
        <w:rPr>
          <w:rFonts w:ascii="Tahoma" w:eastAsia="Times New Roman" w:hAnsi="Tahoma" w:cs="Tahoma"/>
          <w:color w:val="00000A"/>
          <w:sz w:val="20"/>
          <w:szCs w:val="20"/>
          <w:lang w:eastAsia="sk-SK"/>
        </w:rPr>
        <w:t xml:space="preserve"> (Rozpočet diela – ocenený výkaz výmer), príp. ich vykonania v rozsahu menšom ako je uvedený v </w:t>
      </w:r>
      <w:r w:rsidRPr="00467C08">
        <w:rPr>
          <w:rFonts w:ascii="Tahoma" w:eastAsia="Times New Roman" w:hAnsi="Tahoma" w:cs="Tahoma"/>
          <w:b/>
          <w:color w:val="00000A"/>
          <w:sz w:val="20"/>
          <w:szCs w:val="20"/>
          <w:lang w:eastAsia="sk-SK"/>
        </w:rPr>
        <w:t>Prílohe č.</w:t>
      </w:r>
      <w:r w:rsidR="00467C08" w:rsidRPr="00467C08">
        <w:rPr>
          <w:rFonts w:ascii="Tahoma" w:eastAsia="Times New Roman" w:hAnsi="Tahoma" w:cs="Tahoma"/>
          <w:b/>
          <w:color w:val="00000A"/>
          <w:sz w:val="20"/>
          <w:szCs w:val="20"/>
          <w:lang w:eastAsia="sk-SK"/>
        </w:rPr>
        <w:t xml:space="preserve"> 1</w:t>
      </w:r>
      <w:r w:rsidRPr="00467C08">
        <w:rPr>
          <w:rFonts w:ascii="Tahoma" w:eastAsia="Times New Roman" w:hAnsi="Tahoma" w:cs="Tahoma"/>
          <w:color w:val="00000A"/>
          <w:sz w:val="20"/>
          <w:szCs w:val="20"/>
          <w:lang w:eastAsia="sk-SK"/>
        </w:rPr>
        <w:t xml:space="preserve"> sa celková cena uvedená v bode 1 tohto článku automaticky znižuje o finančnú hodnotu dotknutých nevykonaných položiek, resp. o hodnotu časti nevykonaných položiek</w:t>
      </w:r>
    </w:p>
    <w:p w:rsidR="00DC670C" w:rsidRPr="009B6888" w:rsidRDefault="00DC670C" w:rsidP="0002774A">
      <w:pPr>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VII.</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Platobné podmienky</w:t>
      </w:r>
    </w:p>
    <w:p w:rsidR="003C3E34" w:rsidRPr="009B6888" w:rsidRDefault="003C3E34" w:rsidP="0002774A">
      <w:pPr>
        <w:spacing w:after="0" w:line="240" w:lineRule="auto"/>
        <w:ind w:left="-142"/>
        <w:jc w:val="center"/>
        <w:rPr>
          <w:rFonts w:ascii="Tahoma" w:eastAsia="Times New Roman" w:hAnsi="Tahoma" w:cs="Tahoma"/>
          <w:b/>
          <w:color w:val="00000A"/>
          <w:sz w:val="20"/>
          <w:szCs w:val="20"/>
          <w:lang w:eastAsia="sk-SK"/>
        </w:rPr>
      </w:pPr>
    </w:p>
    <w:p w:rsidR="009B6888" w:rsidRDefault="009B6888" w:rsidP="0002774A">
      <w:pPr>
        <w:numPr>
          <w:ilvl w:val="0"/>
          <w:numId w:val="11"/>
        </w:numPr>
        <w:tabs>
          <w:tab w:val="left" w:pos="-5529"/>
        </w:tabs>
        <w:spacing w:after="0" w:line="240" w:lineRule="auto"/>
        <w:ind w:left="-142" w:hanging="284"/>
        <w:jc w:val="both"/>
        <w:rPr>
          <w:rFonts w:ascii="Tahoma" w:eastAsia="Times New Roman" w:hAnsi="Tahoma" w:cs="Tahoma"/>
          <w:color w:val="00000A"/>
          <w:sz w:val="20"/>
          <w:szCs w:val="20"/>
          <w:lang w:eastAsia="sk-SK"/>
        </w:rPr>
      </w:pPr>
      <w:r w:rsidRPr="00FE67D2">
        <w:rPr>
          <w:rFonts w:ascii="Tahoma" w:eastAsia="Times New Roman" w:hAnsi="Tahoma" w:cs="Tahoma"/>
          <w:color w:val="00000A"/>
          <w:sz w:val="20"/>
          <w:szCs w:val="20"/>
          <w:lang w:eastAsia="sk-SK"/>
        </w:rPr>
        <w:t xml:space="preserve">Zhotoviteľ je oprávnený vystaviť faktúry </w:t>
      </w:r>
      <w:r w:rsidR="00FE67D2" w:rsidRPr="00FE67D2">
        <w:rPr>
          <w:rFonts w:ascii="Tahoma" w:eastAsia="Times New Roman" w:hAnsi="Tahoma" w:cs="Tahoma"/>
          <w:color w:val="00000A"/>
          <w:sz w:val="20"/>
          <w:szCs w:val="20"/>
          <w:lang w:eastAsia="sk-SK"/>
        </w:rPr>
        <w:t>priebežne počas realizácie diela</w:t>
      </w:r>
      <w:r w:rsidRPr="00FE67D2">
        <w:rPr>
          <w:rFonts w:ascii="Tahoma" w:eastAsia="Times New Roman" w:hAnsi="Tahoma" w:cs="Tahoma"/>
          <w:color w:val="00000A"/>
          <w:sz w:val="20"/>
          <w:szCs w:val="20"/>
          <w:lang w:eastAsia="sk-SK"/>
        </w:rPr>
        <w:t>.</w:t>
      </w:r>
    </w:p>
    <w:p w:rsidR="003C3E34" w:rsidRPr="00FE67D2" w:rsidRDefault="003C3E34" w:rsidP="003C3E34">
      <w:pPr>
        <w:tabs>
          <w:tab w:val="left" w:pos="-5529"/>
        </w:tabs>
        <w:spacing w:after="0" w:line="240" w:lineRule="auto"/>
        <w:ind w:left="-142"/>
        <w:jc w:val="both"/>
        <w:rPr>
          <w:rFonts w:ascii="Tahoma" w:eastAsia="Times New Roman" w:hAnsi="Tahoma" w:cs="Tahoma"/>
          <w:color w:val="00000A"/>
          <w:sz w:val="20"/>
          <w:szCs w:val="20"/>
          <w:lang w:eastAsia="sk-SK"/>
        </w:rPr>
      </w:pPr>
    </w:p>
    <w:p w:rsidR="009B6888" w:rsidRDefault="001A0B26" w:rsidP="0002774A">
      <w:pPr>
        <w:numPr>
          <w:ilvl w:val="0"/>
          <w:numId w:val="11"/>
        </w:numPr>
        <w:tabs>
          <w:tab w:val="left" w:pos="-5529"/>
        </w:tabs>
        <w:spacing w:after="0" w:line="240" w:lineRule="auto"/>
        <w:ind w:left="-142" w:hanging="284"/>
        <w:jc w:val="both"/>
        <w:rPr>
          <w:rFonts w:ascii="Tahoma" w:eastAsia="Times New Roman" w:hAnsi="Tahoma" w:cs="Tahoma"/>
          <w:color w:val="00000A"/>
          <w:sz w:val="20"/>
          <w:szCs w:val="20"/>
          <w:lang w:eastAsia="sk-SK"/>
        </w:rPr>
      </w:pPr>
      <w:r>
        <w:rPr>
          <w:rFonts w:ascii="Tahoma" w:eastAsia="Times New Roman" w:hAnsi="Tahoma" w:cs="Tahoma"/>
          <w:color w:val="00000A"/>
          <w:sz w:val="20"/>
          <w:szCs w:val="20"/>
          <w:lang w:eastAsia="sk-SK"/>
        </w:rPr>
        <w:t>Splatnosť vystavených faktúr je</w:t>
      </w:r>
      <w:r w:rsidR="009B6888" w:rsidRPr="009B6888">
        <w:rPr>
          <w:rFonts w:ascii="Tahoma" w:eastAsia="Times New Roman" w:hAnsi="Tahoma" w:cs="Tahoma"/>
          <w:color w:val="00000A"/>
          <w:sz w:val="20"/>
          <w:szCs w:val="20"/>
          <w:lang w:eastAsia="sk-SK"/>
        </w:rPr>
        <w:t xml:space="preserve"> do 60 kalendárnych dní </w:t>
      </w:r>
      <w:r>
        <w:rPr>
          <w:rFonts w:ascii="Tahoma" w:eastAsia="Times New Roman" w:hAnsi="Tahoma" w:cs="Tahoma"/>
          <w:color w:val="00000A"/>
          <w:sz w:val="20"/>
          <w:szCs w:val="20"/>
          <w:lang w:eastAsia="sk-SK"/>
        </w:rPr>
        <w:t xml:space="preserve">odo dňa jej doručenia objednávateľovi. </w:t>
      </w:r>
    </w:p>
    <w:p w:rsidR="001A0B26" w:rsidRDefault="001A0B26" w:rsidP="001A0B26">
      <w:pPr>
        <w:pStyle w:val="Odsekzoznamu"/>
        <w:rPr>
          <w:rFonts w:ascii="Tahoma" w:eastAsia="Times New Roman" w:hAnsi="Tahoma" w:cs="Tahoma"/>
          <w:color w:val="00000A"/>
          <w:sz w:val="20"/>
          <w:szCs w:val="20"/>
          <w:lang w:eastAsia="sk-SK"/>
        </w:rPr>
      </w:pPr>
    </w:p>
    <w:p w:rsidR="001A0B26" w:rsidRDefault="001A0B26" w:rsidP="0002774A">
      <w:pPr>
        <w:numPr>
          <w:ilvl w:val="0"/>
          <w:numId w:val="11"/>
        </w:numPr>
        <w:tabs>
          <w:tab w:val="left" w:pos="-5529"/>
        </w:tabs>
        <w:spacing w:after="0" w:line="240" w:lineRule="auto"/>
        <w:ind w:left="-142" w:hanging="284"/>
        <w:jc w:val="both"/>
        <w:rPr>
          <w:rFonts w:ascii="Tahoma" w:eastAsia="Times New Roman" w:hAnsi="Tahoma" w:cs="Tahoma"/>
          <w:color w:val="00000A"/>
          <w:sz w:val="20"/>
          <w:szCs w:val="20"/>
          <w:lang w:eastAsia="sk-SK"/>
        </w:rPr>
      </w:pPr>
      <w:r>
        <w:rPr>
          <w:rFonts w:ascii="Tahoma" w:eastAsia="Times New Roman" w:hAnsi="Tahoma" w:cs="Tahoma"/>
          <w:color w:val="00000A"/>
          <w:sz w:val="20"/>
          <w:szCs w:val="20"/>
          <w:lang w:eastAsia="sk-SK"/>
        </w:rPr>
        <w:t xml:space="preserve">Zmluvné strany berú na vedomie, že cena za dielo bude hradená na základe Zmluvy o poskytnutí NFP a faktúry budú zaplatené zhotoviteľovi po pripísaní NFP na účet objednávateľa. Zmluvné strany sa ďalej dohodli, že objednávateľ nie je po uplynutí lehoty splatnosti faktúry pre účely uplatnenia úrokov z omeškania v omeškaní s jej úhradou zhotoviteľovi, ak mu v lehote splatnosti faktúry neboli na účet poskytovateľom NFP pripísané finančné prostriedky podľa prvej vety. </w:t>
      </w:r>
    </w:p>
    <w:p w:rsidR="001A0B26" w:rsidRPr="009B6888" w:rsidRDefault="001A0B26" w:rsidP="003C3E34">
      <w:pPr>
        <w:tabs>
          <w:tab w:val="left" w:pos="-5529"/>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1"/>
        </w:numPr>
        <w:tabs>
          <w:tab w:val="left"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Objednávateľ neposkytne zhotoviteľovi žiadny preddavok. </w:t>
      </w:r>
    </w:p>
    <w:p w:rsidR="003C3E34" w:rsidRPr="009B6888" w:rsidRDefault="003C3E34" w:rsidP="003C3E34">
      <w:pPr>
        <w:tabs>
          <w:tab w:val="left" w:pos="-5529"/>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1"/>
        </w:numPr>
        <w:tabs>
          <w:tab w:val="left" w:pos="-5529"/>
        </w:tabs>
        <w:spacing w:after="0" w:line="240" w:lineRule="auto"/>
        <w:ind w:left="-142" w:hanging="284"/>
        <w:jc w:val="both"/>
        <w:rPr>
          <w:rFonts w:ascii="Tahoma" w:eastAsia="Times New Roman" w:hAnsi="Tahoma" w:cs="Tahoma"/>
          <w:sz w:val="20"/>
          <w:szCs w:val="20"/>
          <w:lang w:eastAsia="sk-SK"/>
        </w:rPr>
      </w:pPr>
      <w:r w:rsidRPr="009B6888">
        <w:rPr>
          <w:rFonts w:ascii="Tahoma" w:eastAsia="Times New Roman" w:hAnsi="Tahoma" w:cs="Tahoma"/>
          <w:color w:val="00000A"/>
          <w:sz w:val="20"/>
          <w:szCs w:val="20"/>
          <w:lang w:eastAsia="sk-SK"/>
        </w:rPr>
        <w:t xml:space="preserve">Neoddeliteľnou súčasťou faktúry </w:t>
      </w:r>
      <w:r w:rsidR="00FE67D2">
        <w:rPr>
          <w:rFonts w:ascii="Tahoma" w:eastAsia="Times New Roman" w:hAnsi="Tahoma" w:cs="Tahoma"/>
          <w:sz w:val="20"/>
          <w:szCs w:val="20"/>
          <w:lang w:eastAsia="sk-SK"/>
        </w:rPr>
        <w:t>musia</w:t>
      </w:r>
      <w:r w:rsidRPr="009B6888">
        <w:rPr>
          <w:rFonts w:ascii="Tahoma" w:eastAsia="Times New Roman" w:hAnsi="Tahoma" w:cs="Tahoma"/>
          <w:sz w:val="20"/>
          <w:szCs w:val="20"/>
          <w:lang w:eastAsia="sk-SK"/>
        </w:rPr>
        <w:t xml:space="preserve"> byť zhotoviteľom vyhotovované a stavebným dozorom odsúhlasené súpisy vykonaných prác v takom rozsahu, ako je špecifikovaný v rozpočte predmetu zmluvy (diela) v rozsahu oceneného výkazu výmer diela, ktorý tvorí </w:t>
      </w:r>
      <w:r w:rsidR="00FE67D2">
        <w:rPr>
          <w:rFonts w:ascii="Tahoma" w:eastAsia="Times New Roman" w:hAnsi="Tahoma" w:cs="Tahoma"/>
          <w:b/>
          <w:sz w:val="20"/>
          <w:szCs w:val="20"/>
          <w:lang w:eastAsia="sk-SK"/>
        </w:rPr>
        <w:t>Prílohu č. 1</w:t>
      </w:r>
      <w:r w:rsidRPr="009B6888">
        <w:rPr>
          <w:rFonts w:ascii="Tahoma" w:eastAsia="Times New Roman" w:hAnsi="Tahoma" w:cs="Tahoma"/>
          <w:b/>
          <w:sz w:val="20"/>
          <w:szCs w:val="20"/>
          <w:lang w:eastAsia="sk-SK"/>
        </w:rPr>
        <w:t xml:space="preserve"> </w:t>
      </w:r>
      <w:r w:rsidRPr="009B6888">
        <w:rPr>
          <w:rFonts w:ascii="Tahoma" w:eastAsia="Times New Roman" w:hAnsi="Tahoma" w:cs="Tahoma"/>
          <w:sz w:val="20"/>
          <w:szCs w:val="20"/>
          <w:lang w:eastAsia="sk-SK"/>
        </w:rPr>
        <w:t xml:space="preserve">tejto zmluvy. Súpisy prác musia byť zostavené prehľadne a pritom sa musí dodržiavať poradie položiek a označenie, ktoré je v súlade s rozpočtom diela s oceneným výkazom výmer. </w:t>
      </w:r>
    </w:p>
    <w:p w:rsidR="003C3E34" w:rsidRPr="009B6888" w:rsidRDefault="003C3E34" w:rsidP="003C3E34">
      <w:pPr>
        <w:tabs>
          <w:tab w:val="left" w:pos="-5529"/>
        </w:tabs>
        <w:spacing w:after="0" w:line="240" w:lineRule="auto"/>
        <w:jc w:val="both"/>
        <w:rPr>
          <w:rFonts w:ascii="Tahoma" w:eastAsia="Times New Roman" w:hAnsi="Tahoma" w:cs="Tahoma"/>
          <w:sz w:val="20"/>
          <w:szCs w:val="20"/>
          <w:lang w:eastAsia="sk-SK"/>
        </w:rPr>
      </w:pPr>
    </w:p>
    <w:p w:rsidR="009B6888" w:rsidRPr="009B6888" w:rsidRDefault="009B6888" w:rsidP="0002774A">
      <w:pPr>
        <w:numPr>
          <w:ilvl w:val="0"/>
          <w:numId w:val="11"/>
        </w:numPr>
        <w:tabs>
          <w:tab w:val="left" w:pos="-5529"/>
        </w:tabs>
        <w:spacing w:after="0" w:line="240" w:lineRule="auto"/>
        <w:ind w:left="-142" w:hanging="284"/>
        <w:jc w:val="both"/>
        <w:rPr>
          <w:rFonts w:ascii="Tahoma" w:eastAsia="Times New Roman" w:hAnsi="Tahoma" w:cs="Tahoma"/>
          <w:sz w:val="20"/>
          <w:szCs w:val="20"/>
          <w:lang w:eastAsia="sk-SK"/>
        </w:rPr>
      </w:pPr>
      <w:r w:rsidRPr="009B6888">
        <w:rPr>
          <w:rFonts w:ascii="Tahoma" w:eastAsia="Times New Roman" w:hAnsi="Tahoma" w:cs="Tahoma"/>
          <w:sz w:val="20"/>
          <w:szCs w:val="20"/>
          <w:lang w:eastAsia="sk-SK"/>
        </w:rPr>
        <w:t xml:space="preserve">DPH za predmet zmluvy, vykonané stavebné práce </w:t>
      </w:r>
      <w:r w:rsidRPr="009B6888">
        <w:rPr>
          <w:rFonts w:ascii="Tahoma" w:eastAsia="Times New Roman" w:hAnsi="Tahoma" w:cs="Tahoma"/>
          <w:sz w:val="20"/>
          <w:szCs w:val="20"/>
          <w:shd w:val="clear" w:color="auto" w:fill="FFFFFF"/>
          <w:lang w:eastAsia="sk-SK"/>
        </w:rPr>
        <w:t xml:space="preserve">budú fakturované tuzemským prenosom daňovej povinnosti v súlade s § 69 ods. </w:t>
      </w:r>
      <w:r w:rsidR="00FC791D">
        <w:rPr>
          <w:rFonts w:ascii="Tahoma" w:eastAsia="Times New Roman" w:hAnsi="Tahoma" w:cs="Tahoma"/>
          <w:sz w:val="20"/>
          <w:szCs w:val="20"/>
          <w:shd w:val="clear" w:color="auto" w:fill="FFFFFF"/>
          <w:lang w:eastAsia="sk-SK"/>
        </w:rPr>
        <w:t xml:space="preserve">12 písm. </w:t>
      </w:r>
      <w:r w:rsidRPr="009B6888">
        <w:rPr>
          <w:rFonts w:ascii="Tahoma" w:eastAsia="Times New Roman" w:hAnsi="Tahoma" w:cs="Tahoma"/>
          <w:sz w:val="20"/>
          <w:szCs w:val="20"/>
          <w:shd w:val="clear" w:color="auto" w:fill="FFFFFF"/>
          <w:lang w:eastAsia="sk-SK"/>
        </w:rPr>
        <w:t xml:space="preserve">j)  zákona č. 222/2004 </w:t>
      </w:r>
      <w:proofErr w:type="spellStart"/>
      <w:r w:rsidRPr="009B6888">
        <w:rPr>
          <w:rFonts w:ascii="Tahoma" w:eastAsia="Times New Roman" w:hAnsi="Tahoma" w:cs="Tahoma"/>
          <w:sz w:val="20"/>
          <w:szCs w:val="20"/>
          <w:shd w:val="clear" w:color="auto" w:fill="FFFFFF"/>
          <w:lang w:eastAsia="sk-SK"/>
        </w:rPr>
        <w:t>Z.z</w:t>
      </w:r>
      <w:proofErr w:type="spellEnd"/>
      <w:r w:rsidRPr="009B6888">
        <w:rPr>
          <w:rFonts w:ascii="Tahoma" w:eastAsia="Times New Roman" w:hAnsi="Tahoma" w:cs="Tahoma"/>
          <w:sz w:val="20"/>
          <w:szCs w:val="20"/>
          <w:shd w:val="clear" w:color="auto" w:fill="FFFFFF"/>
          <w:lang w:eastAsia="sk-SK"/>
        </w:rPr>
        <w:t>. v znení neskorších predpisov.</w:t>
      </w:r>
    </w:p>
    <w:p w:rsidR="00DC670C" w:rsidRDefault="00DC670C" w:rsidP="0002774A">
      <w:pPr>
        <w:tabs>
          <w:tab w:val="left" w:pos="-5529"/>
        </w:tabs>
        <w:spacing w:after="0" w:line="240" w:lineRule="auto"/>
        <w:jc w:val="both"/>
        <w:rPr>
          <w:rFonts w:ascii="Tahoma" w:eastAsia="Times New Roman" w:hAnsi="Tahoma" w:cs="Tahoma"/>
          <w:color w:val="00000A"/>
          <w:sz w:val="20"/>
          <w:szCs w:val="20"/>
          <w:lang w:eastAsia="sk-SK"/>
        </w:rPr>
      </w:pPr>
    </w:p>
    <w:p w:rsidR="00DC670C" w:rsidRDefault="00DC670C" w:rsidP="0002774A">
      <w:pPr>
        <w:tabs>
          <w:tab w:val="left" w:pos="-5529"/>
        </w:tabs>
        <w:spacing w:after="0" w:line="240" w:lineRule="auto"/>
        <w:jc w:val="both"/>
        <w:rPr>
          <w:rFonts w:ascii="Tahoma" w:eastAsia="Times New Roman" w:hAnsi="Tahoma" w:cs="Tahoma"/>
          <w:color w:val="00000A"/>
          <w:sz w:val="20"/>
          <w:szCs w:val="20"/>
          <w:lang w:eastAsia="sk-SK"/>
        </w:rPr>
      </w:pPr>
    </w:p>
    <w:p w:rsidR="009B6888" w:rsidRPr="009B6888" w:rsidRDefault="00770649" w:rsidP="0002774A">
      <w:pPr>
        <w:spacing w:after="0" w:line="240" w:lineRule="auto"/>
        <w:ind w:left="-142"/>
        <w:jc w:val="center"/>
        <w:rPr>
          <w:rFonts w:ascii="Tahoma" w:eastAsia="Times New Roman" w:hAnsi="Tahoma" w:cs="Tahoma"/>
          <w:color w:val="00000A"/>
          <w:sz w:val="20"/>
          <w:szCs w:val="20"/>
          <w:lang w:eastAsia="sk-SK"/>
        </w:rPr>
      </w:pPr>
      <w:r>
        <w:rPr>
          <w:rFonts w:ascii="Tahoma" w:eastAsia="Times New Roman" w:hAnsi="Tahoma" w:cs="Tahoma"/>
          <w:b/>
          <w:color w:val="00000A"/>
          <w:sz w:val="20"/>
          <w:szCs w:val="20"/>
          <w:lang w:eastAsia="sk-SK"/>
        </w:rPr>
        <w:t>VIII</w:t>
      </w:r>
      <w:r w:rsidR="009B6888" w:rsidRPr="009B6888">
        <w:rPr>
          <w:rFonts w:ascii="Tahoma" w:eastAsia="Times New Roman" w:hAnsi="Tahoma" w:cs="Tahoma"/>
          <w:b/>
          <w:color w:val="00000A"/>
          <w:sz w:val="20"/>
          <w:szCs w:val="20"/>
          <w:lang w:eastAsia="sk-SK"/>
        </w:rPr>
        <w:t>.</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Dodacie podmienky</w:t>
      </w:r>
    </w:p>
    <w:p w:rsidR="003C3E34" w:rsidRPr="009B6888" w:rsidRDefault="003C3E34" w:rsidP="0002774A">
      <w:pPr>
        <w:spacing w:after="0" w:line="240" w:lineRule="auto"/>
        <w:ind w:left="-142"/>
        <w:jc w:val="center"/>
        <w:rPr>
          <w:rFonts w:ascii="Tahoma" w:eastAsia="Times New Roman" w:hAnsi="Tahoma" w:cs="Tahoma"/>
          <w:b/>
          <w:color w:val="00000A"/>
          <w:sz w:val="20"/>
          <w:szCs w:val="20"/>
          <w:lang w:eastAsia="sk-SK"/>
        </w:rPr>
      </w:pPr>
    </w:p>
    <w:p w:rsidR="009B6888" w:rsidRPr="009B6888" w:rsidRDefault="009B6888" w:rsidP="0002774A">
      <w:pPr>
        <w:numPr>
          <w:ilvl w:val="0"/>
          <w:numId w:val="16"/>
        </w:numPr>
        <w:spacing w:after="0" w:line="240" w:lineRule="auto"/>
        <w:ind w:left="-142" w:hanging="284"/>
        <w:jc w:val="both"/>
        <w:rPr>
          <w:rFonts w:ascii="Tahoma" w:eastAsia="Times New Roman" w:hAnsi="Tahoma" w:cs="Tahoma"/>
          <w:b/>
          <w:i/>
          <w:color w:val="00000A"/>
          <w:sz w:val="20"/>
          <w:szCs w:val="20"/>
          <w:lang w:eastAsia="sk-SK"/>
        </w:rPr>
      </w:pPr>
      <w:r w:rsidRPr="009B6888">
        <w:rPr>
          <w:rFonts w:ascii="Tahoma" w:eastAsia="Times New Roman" w:hAnsi="Tahoma" w:cs="Tahoma"/>
          <w:b/>
          <w:i/>
          <w:color w:val="00000A"/>
          <w:sz w:val="20"/>
          <w:szCs w:val="20"/>
          <w:lang w:eastAsia="sk-SK"/>
        </w:rPr>
        <w:t>Odovzdanie staveniska:</w:t>
      </w:r>
    </w:p>
    <w:p w:rsidR="009B6888" w:rsidRDefault="009B6888" w:rsidP="0002774A">
      <w:pPr>
        <w:numPr>
          <w:ilvl w:val="0"/>
          <w:numId w:val="12"/>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Objednávateľ najneskôr ku dňu zahájenia preberacieho konania staveniska poverí funkciou stavebného dozoru osobu, ktorá bude vykonávať funkciu stavebného dozoru na predmetnom diele.</w:t>
      </w:r>
    </w:p>
    <w:p w:rsidR="003C3E34" w:rsidRPr="009B6888" w:rsidRDefault="003C3E34" w:rsidP="003C3E34">
      <w:pPr>
        <w:spacing w:after="0" w:line="240" w:lineRule="auto"/>
        <w:ind w:left="142"/>
        <w:jc w:val="both"/>
        <w:rPr>
          <w:rFonts w:ascii="Tahoma" w:eastAsia="Times New Roman" w:hAnsi="Tahoma" w:cs="Tahoma"/>
          <w:color w:val="00000A"/>
          <w:sz w:val="20"/>
          <w:szCs w:val="20"/>
          <w:lang w:eastAsia="sk-SK"/>
        </w:rPr>
      </w:pPr>
    </w:p>
    <w:p w:rsidR="009B6888" w:rsidRDefault="009B6888" w:rsidP="0002774A">
      <w:pPr>
        <w:numPr>
          <w:ilvl w:val="0"/>
          <w:numId w:val="12"/>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Zhotoviteľ najneskôr ku dňu zahájenia preberacieho konania poverí funkciou vedúceho stavby osobu, ktorá bude vykonávať funkciu vedúceho stavby na predmetnom diele.</w:t>
      </w:r>
    </w:p>
    <w:p w:rsidR="003C3E34" w:rsidRPr="009B6888" w:rsidRDefault="003C3E34" w:rsidP="003C3E34">
      <w:pPr>
        <w:spacing w:after="0" w:line="240" w:lineRule="auto"/>
        <w:jc w:val="both"/>
        <w:rPr>
          <w:rFonts w:ascii="Tahoma" w:eastAsia="Times New Roman" w:hAnsi="Tahoma" w:cs="Tahoma"/>
          <w:color w:val="00000A"/>
          <w:sz w:val="20"/>
          <w:szCs w:val="20"/>
          <w:lang w:eastAsia="sk-SK"/>
        </w:rPr>
      </w:pPr>
    </w:p>
    <w:p w:rsidR="009B6888" w:rsidRPr="009B6888" w:rsidRDefault="009B6888" w:rsidP="0002774A">
      <w:pPr>
        <w:numPr>
          <w:ilvl w:val="0"/>
          <w:numId w:val="12"/>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Objednávateľ a Zhotoviteľ vyhotovia pri odovzdaní a prebratí staveniska písomný protokol, ktorý musí obsahovať všetky rozhodujúce skutočnosti týkajúce sa predmetu zmluvy.</w:t>
      </w:r>
    </w:p>
    <w:p w:rsidR="009B6888" w:rsidRPr="009B6888" w:rsidRDefault="009B6888" w:rsidP="0002774A">
      <w:pPr>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spacing w:after="0" w:line="240" w:lineRule="auto"/>
        <w:ind w:left="-142" w:hanging="284"/>
        <w:jc w:val="both"/>
        <w:rPr>
          <w:rFonts w:ascii="Tahoma" w:eastAsia="Times New Roman" w:hAnsi="Tahoma" w:cs="Tahoma"/>
          <w:b/>
          <w:i/>
          <w:color w:val="00000A"/>
          <w:sz w:val="20"/>
          <w:szCs w:val="20"/>
          <w:lang w:eastAsia="sk-SK"/>
        </w:rPr>
      </w:pPr>
      <w:r w:rsidRPr="009B6888">
        <w:rPr>
          <w:rFonts w:ascii="Tahoma" w:eastAsia="Times New Roman" w:hAnsi="Tahoma" w:cs="Tahoma"/>
          <w:b/>
          <w:i/>
          <w:color w:val="00000A"/>
          <w:sz w:val="20"/>
          <w:szCs w:val="20"/>
          <w:lang w:eastAsia="sk-SK"/>
        </w:rPr>
        <w:t>b) Realizácia predmetu zmluvy (diela):</w:t>
      </w: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Zhotoviteľ bude viesť stavebný denník v súlade s platnou legislatívou.</w:t>
      </w:r>
    </w:p>
    <w:p w:rsidR="00D678F9" w:rsidRPr="009B6888" w:rsidRDefault="00D678F9" w:rsidP="00D678F9">
      <w:pPr>
        <w:spacing w:after="0" w:line="240" w:lineRule="auto"/>
        <w:ind w:left="426"/>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Zhotoviteľ bude vykonávať priebežne fotodokumentáciu, ktorou </w:t>
      </w:r>
      <w:r w:rsidR="002E1DB1" w:rsidRPr="009B6888">
        <w:rPr>
          <w:rFonts w:ascii="Tahoma" w:eastAsia="Times New Roman" w:hAnsi="Tahoma" w:cs="Tahoma"/>
          <w:color w:val="00000A"/>
          <w:sz w:val="20"/>
          <w:szCs w:val="20"/>
          <w:lang w:eastAsia="sk-SK"/>
        </w:rPr>
        <w:t>výstižne</w:t>
      </w:r>
      <w:r w:rsidRPr="009B6888">
        <w:rPr>
          <w:rFonts w:ascii="Tahoma" w:eastAsia="Times New Roman" w:hAnsi="Tahoma" w:cs="Tahoma"/>
          <w:color w:val="00000A"/>
          <w:sz w:val="20"/>
          <w:szCs w:val="20"/>
          <w:lang w:eastAsia="sk-SK"/>
        </w:rPr>
        <w:t xml:space="preserve"> zdokumentuje priebeh realizácie predmetu zmluvy (diela).</w:t>
      </w:r>
    </w:p>
    <w:p w:rsidR="003C3E34" w:rsidRPr="009B6888" w:rsidRDefault="003C3E34" w:rsidP="003C3E34">
      <w:pPr>
        <w:spacing w:after="0" w:line="240" w:lineRule="auto"/>
        <w:ind w:left="426"/>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Všetky práce na jestvujúcich vedeniach a zariadeniach vykoná zhotoviteľ po vydaní súhlasu správcom vedenia alebo zariadeni</w:t>
      </w:r>
      <w:r w:rsidR="00D678F9">
        <w:rPr>
          <w:rFonts w:ascii="Tahoma" w:eastAsia="Times New Roman" w:hAnsi="Tahoma" w:cs="Tahoma"/>
          <w:color w:val="00000A"/>
          <w:sz w:val="20"/>
          <w:szCs w:val="20"/>
          <w:lang w:eastAsia="sk-SK"/>
        </w:rPr>
        <w:t>a a za podmienok daných správcom</w:t>
      </w:r>
      <w:r w:rsidRPr="009B6888">
        <w:rPr>
          <w:rFonts w:ascii="Tahoma" w:eastAsia="Times New Roman" w:hAnsi="Tahoma" w:cs="Tahoma"/>
          <w:color w:val="00000A"/>
          <w:sz w:val="20"/>
          <w:szCs w:val="20"/>
          <w:lang w:eastAsia="sk-SK"/>
        </w:rPr>
        <w:t xml:space="preserve"> vedenia a za dozoru správcu počas vykonávania týchto prác.</w:t>
      </w:r>
    </w:p>
    <w:p w:rsidR="003C3E34" w:rsidRPr="009B6888" w:rsidRDefault="003C3E34" w:rsidP="003C3E34">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Vytýčenie inžinierskych sietí zabezpečí na vlastné náklady zhotoviteľ.</w:t>
      </w:r>
    </w:p>
    <w:p w:rsidR="003C3E34" w:rsidRPr="009B6888" w:rsidRDefault="003C3E34" w:rsidP="003C3E34">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Likvidáciu odpadov zabezpečuje zhotoviteľ v zmysle platných právnych predpisov po dohode s prevádzkovateľom skládky odpadov.</w:t>
      </w:r>
    </w:p>
    <w:p w:rsidR="003C3E34" w:rsidRPr="009B6888" w:rsidRDefault="003C3E34" w:rsidP="003C3E34">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Zhotoviteľ si zabezpečí prevádzkové, sociálne, výrobné zariadenia staveniska. Náklady na prevádzku, údržbu a likvidáciu sú súčasťou zmluvnej ceny.</w:t>
      </w:r>
    </w:p>
    <w:p w:rsidR="003C3E34" w:rsidRPr="009B6888" w:rsidRDefault="003C3E34" w:rsidP="003C3E34">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Pracovníci Objednávateľa môžu vstupovať na stavenisko len pokiaľ sú poverení funkciou stavebného dozoru alebo inou kontrolnou a dozornou činnosťou a preukážu sa príslušným oprávnením, resp. sú </w:t>
      </w:r>
      <w:r w:rsidR="00FC791D">
        <w:rPr>
          <w:rFonts w:ascii="Tahoma" w:eastAsia="Times New Roman" w:hAnsi="Tahoma" w:cs="Tahoma"/>
          <w:color w:val="00000A"/>
          <w:sz w:val="20"/>
          <w:szCs w:val="20"/>
          <w:lang w:eastAsia="sk-SK"/>
        </w:rPr>
        <w:t>vzájomne odsúhlasení zmluvnými stranami</w:t>
      </w:r>
      <w:r w:rsidRPr="009B6888">
        <w:rPr>
          <w:rFonts w:ascii="Tahoma" w:eastAsia="Times New Roman" w:hAnsi="Tahoma" w:cs="Tahoma"/>
          <w:color w:val="00000A"/>
          <w:sz w:val="20"/>
          <w:szCs w:val="20"/>
          <w:lang w:eastAsia="sk-SK"/>
        </w:rPr>
        <w:t>.</w:t>
      </w:r>
    </w:p>
    <w:p w:rsidR="003C3E34" w:rsidRPr="009B6888" w:rsidRDefault="003C3E34" w:rsidP="003C3E34">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Zhotoviteľ je povinný na prevzatom stavenisku, v jeho okolí a na prenechaných inžinierskych sieťach udržiavať poriadok a čistotu, je povinný odstraňovať odpady a nečistoty vzniknuté z jeho činnosti a to na vlastné náklady.</w:t>
      </w:r>
    </w:p>
    <w:p w:rsidR="003C3E34" w:rsidRPr="009B6888" w:rsidRDefault="003C3E34" w:rsidP="003C3E34">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sz w:val="20"/>
          <w:szCs w:val="20"/>
          <w:lang w:eastAsia="sk-SK"/>
        </w:rPr>
      </w:pPr>
      <w:r w:rsidRPr="009B6888">
        <w:rPr>
          <w:rFonts w:ascii="Tahoma" w:eastAsia="Times New Roman" w:hAnsi="Tahoma" w:cs="Tahoma"/>
          <w:sz w:val="20"/>
          <w:szCs w:val="20"/>
          <w:lang w:eastAsia="sk-SK"/>
        </w:rPr>
        <w:t>Zhotoviteľ je povinný vykonať opatrenie na zabránenie prístupu na stavenisko a do všetkých priestorov kde Zhotoviteľ vykonáva dodávku predmetu zmluvy (diela) a je povinný  stavenisko strážiť v prípade potreby  aj oplotiť alebo inak vhodne zabezpečiť a to na vlastné náklady.</w:t>
      </w:r>
    </w:p>
    <w:p w:rsidR="003C3E34" w:rsidRPr="009B6888" w:rsidRDefault="003C3E34" w:rsidP="003C3E34">
      <w:pPr>
        <w:spacing w:after="0" w:line="240" w:lineRule="auto"/>
        <w:jc w:val="both"/>
        <w:rPr>
          <w:rFonts w:ascii="Tahoma" w:eastAsia="Times New Roman" w:hAnsi="Tahoma" w:cs="Tahom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Zhotoviteľ vykonáva činnosti spojené s predmetom zmluvy na vlastnú zodpovednosť, pričom rešpektuje technické špecifikácie, právne a technické predpisy, platnú legislatívu v SR a EU, najmä stavebný zákon, zákon o bezpečnosti a ochrane zdravia pri práci, vyhlášku o bezpečnosti práce a technických zariadení pri stavebných a montážnych prácach, zákon o životnom prostredí, zákon o odpadoch a o nakladaní s odpadmi, zákon o ovzduší, zákon o vodách, hygienické predpisy, prevádzkový poriadok (pri prevádzke vodovodu) slovenské technické normy, platné predpisy všeobecné v SR a EU, zákon o štátnom skúšobníctve v znení neskorších predpisov a zákon o stavebných výrobkoch a Výmery Úradu pre normalizáciu, metrológiu a skúšobníctvo SR (ÚNMS) zhotoviteľ je povinný preukázateľne poučiť všetkých pracovníkov pracujúcich na stavbe o pravidlách bezpečnosti a ochrany zdravia pri práci.</w:t>
      </w:r>
    </w:p>
    <w:p w:rsidR="003C3E34" w:rsidRPr="009B6888" w:rsidRDefault="003C3E34" w:rsidP="003C3E34">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Objednávateľ alebo nim poverená osoba pri realizácii predmetu zmluvy podľa zmluvy vykonáva stavebný dozor za tým účelom má prístup na pracoviská, kde sa zmluvné výkony a ich súčasti realizujú alebo skladujú. Na vyžiadanie mu musia byť predložené výkresy vzorky materiálov a iné podklady  súvisiace s predmetom zmluvy, ako aj výsledky kontrol kvality – atesty. S informáciami a podkladmi označenými zhotoviteľom ako jeho obchodné tajomstvo, musí objednávateľ zaobchádzať dôverne. </w:t>
      </w:r>
    </w:p>
    <w:p w:rsidR="003C3E34" w:rsidRPr="009B6888" w:rsidRDefault="003C3E34" w:rsidP="003C3E34">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lastRenderedPageBreak/>
        <w:t xml:space="preserve">Ak považuje zhotoviteľ </w:t>
      </w:r>
      <w:r w:rsidR="008C0421">
        <w:rPr>
          <w:rFonts w:ascii="Tahoma" w:eastAsia="Times New Roman" w:hAnsi="Tahoma" w:cs="Tahoma"/>
          <w:color w:val="00000A"/>
          <w:sz w:val="20"/>
          <w:szCs w:val="20"/>
          <w:lang w:eastAsia="sk-SK"/>
        </w:rPr>
        <w:t>zápis</w:t>
      </w:r>
      <w:r w:rsidRPr="009B6888">
        <w:rPr>
          <w:rFonts w:ascii="Tahoma" w:eastAsia="Times New Roman" w:hAnsi="Tahoma" w:cs="Tahoma"/>
          <w:color w:val="00000A"/>
          <w:sz w:val="20"/>
          <w:szCs w:val="20"/>
          <w:lang w:eastAsia="sk-SK"/>
        </w:rPr>
        <w:t xml:space="preserve"> stavebného dozoru </w:t>
      </w:r>
      <w:r w:rsidR="008C0421">
        <w:rPr>
          <w:rFonts w:ascii="Tahoma" w:eastAsia="Times New Roman" w:hAnsi="Tahoma" w:cs="Tahoma"/>
          <w:color w:val="00000A"/>
          <w:sz w:val="20"/>
          <w:szCs w:val="20"/>
          <w:lang w:eastAsia="sk-SK"/>
        </w:rPr>
        <w:t xml:space="preserve">v stavebnom denníku </w:t>
      </w:r>
      <w:r w:rsidRPr="009B6888">
        <w:rPr>
          <w:rFonts w:ascii="Tahoma" w:eastAsia="Times New Roman" w:hAnsi="Tahoma" w:cs="Tahoma"/>
          <w:color w:val="00000A"/>
          <w:sz w:val="20"/>
          <w:szCs w:val="20"/>
          <w:lang w:eastAsia="sk-SK"/>
        </w:rPr>
        <w:t>za neoprávne</w:t>
      </w:r>
      <w:r w:rsidR="008C0421">
        <w:rPr>
          <w:rFonts w:ascii="Tahoma" w:eastAsia="Times New Roman" w:hAnsi="Tahoma" w:cs="Tahoma"/>
          <w:color w:val="00000A"/>
          <w:sz w:val="20"/>
          <w:szCs w:val="20"/>
          <w:lang w:eastAsia="sk-SK"/>
        </w:rPr>
        <w:t>ný alebo neúčelný</w:t>
      </w:r>
      <w:r w:rsidRPr="009B6888">
        <w:rPr>
          <w:rFonts w:ascii="Tahoma" w:eastAsia="Times New Roman" w:hAnsi="Tahoma" w:cs="Tahoma"/>
          <w:color w:val="00000A"/>
          <w:sz w:val="20"/>
          <w:szCs w:val="20"/>
          <w:lang w:eastAsia="sk-SK"/>
        </w:rPr>
        <w:t xml:space="preserve">, musí uplatniť svoje výhrady </w:t>
      </w:r>
      <w:r w:rsidR="008C0421">
        <w:rPr>
          <w:rFonts w:ascii="Tahoma" w:eastAsia="Times New Roman" w:hAnsi="Tahoma" w:cs="Tahoma"/>
          <w:color w:val="00000A"/>
          <w:sz w:val="20"/>
          <w:szCs w:val="20"/>
          <w:lang w:eastAsia="sk-SK"/>
        </w:rPr>
        <w:t xml:space="preserve">taktiež </w:t>
      </w:r>
      <w:r w:rsidRPr="009B6888">
        <w:rPr>
          <w:rFonts w:ascii="Tahoma" w:eastAsia="Times New Roman" w:hAnsi="Tahoma" w:cs="Tahoma"/>
          <w:color w:val="00000A"/>
          <w:sz w:val="20"/>
          <w:szCs w:val="20"/>
          <w:lang w:eastAsia="sk-SK"/>
        </w:rPr>
        <w:t>zápisom v stavebnom denníku</w:t>
      </w:r>
      <w:r w:rsidR="008C0421">
        <w:rPr>
          <w:rFonts w:ascii="Tahoma" w:eastAsia="Times New Roman" w:hAnsi="Tahoma" w:cs="Tahoma"/>
          <w:color w:val="00000A"/>
          <w:sz w:val="20"/>
          <w:szCs w:val="20"/>
          <w:lang w:eastAsia="sk-SK"/>
        </w:rPr>
        <w:t xml:space="preserve">. Stavebné práce a montážne činnosti požadované stavebným dozorom je zhotoviteľ povinný </w:t>
      </w:r>
      <w:r w:rsidRPr="009B6888">
        <w:rPr>
          <w:rFonts w:ascii="Tahoma" w:eastAsia="Times New Roman" w:hAnsi="Tahoma" w:cs="Tahoma"/>
          <w:color w:val="00000A"/>
          <w:sz w:val="20"/>
          <w:szCs w:val="20"/>
          <w:lang w:eastAsia="sk-SK"/>
        </w:rPr>
        <w:t xml:space="preserve"> vykonať, pokiaľ nie sú v rozpore s príslušnými technologickými postupmi alebo neodporujú právnym predpisom alebo nariadeniami miestnej alebo štátnej správy. Ak s </w:t>
      </w:r>
      <w:r w:rsidR="008C0421">
        <w:rPr>
          <w:rFonts w:ascii="Tahoma" w:eastAsia="Times New Roman" w:hAnsi="Tahoma" w:cs="Tahoma"/>
          <w:color w:val="00000A"/>
          <w:sz w:val="20"/>
          <w:szCs w:val="20"/>
          <w:lang w:eastAsia="sk-SK"/>
        </w:rPr>
        <w:t>takými prácami budú spojené zvýšené</w:t>
      </w:r>
      <w:r w:rsidRPr="009B6888">
        <w:rPr>
          <w:rFonts w:ascii="Tahoma" w:eastAsia="Times New Roman" w:hAnsi="Tahoma" w:cs="Tahoma"/>
          <w:color w:val="00000A"/>
          <w:sz w:val="20"/>
          <w:szCs w:val="20"/>
          <w:lang w:eastAsia="sk-SK"/>
        </w:rPr>
        <w:t xml:space="preserve"> náklady, tieto potom znáša objednávateľ. Ak takéto práce ovplyvnia postup prác, objednávateľ pristúpi na pr</w:t>
      </w:r>
      <w:r w:rsidR="008C0421">
        <w:rPr>
          <w:rFonts w:ascii="Tahoma" w:eastAsia="Times New Roman" w:hAnsi="Tahoma" w:cs="Tahoma"/>
          <w:color w:val="00000A"/>
          <w:sz w:val="20"/>
          <w:szCs w:val="20"/>
          <w:lang w:eastAsia="sk-SK"/>
        </w:rPr>
        <w:t xml:space="preserve">imeranú úpravu zmluvy z dôvodu </w:t>
      </w:r>
      <w:r w:rsidRPr="009B6888">
        <w:rPr>
          <w:rFonts w:ascii="Tahoma" w:eastAsia="Times New Roman" w:hAnsi="Tahoma" w:cs="Tahoma"/>
          <w:color w:val="00000A"/>
          <w:sz w:val="20"/>
          <w:szCs w:val="20"/>
          <w:lang w:eastAsia="sk-SK"/>
        </w:rPr>
        <w:t>časového sklzu.</w:t>
      </w:r>
    </w:p>
    <w:p w:rsidR="001824E6" w:rsidRPr="009B6888" w:rsidRDefault="001824E6" w:rsidP="001824E6">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Zhotoviteľ bude organizovať kontrolné dni na stavbe </w:t>
      </w:r>
      <w:r w:rsidR="001824E6">
        <w:rPr>
          <w:rFonts w:ascii="Tahoma" w:eastAsia="Times New Roman" w:hAnsi="Tahoma" w:cs="Tahoma"/>
          <w:color w:val="00000A"/>
          <w:sz w:val="20"/>
          <w:szCs w:val="20"/>
          <w:lang w:eastAsia="sk-SK"/>
        </w:rPr>
        <w:t>priebežne podľa potreby</w:t>
      </w:r>
      <w:r w:rsidRPr="009B6888">
        <w:rPr>
          <w:rFonts w:ascii="Tahoma" w:eastAsia="Times New Roman" w:hAnsi="Tahoma" w:cs="Tahoma"/>
          <w:color w:val="00000A"/>
          <w:sz w:val="20"/>
          <w:szCs w:val="20"/>
          <w:lang w:eastAsia="sk-SK"/>
        </w:rPr>
        <w:t xml:space="preserve"> za účasti </w:t>
      </w:r>
      <w:r w:rsidR="008C0421">
        <w:rPr>
          <w:rFonts w:ascii="Tahoma" w:eastAsia="Times New Roman" w:hAnsi="Tahoma" w:cs="Tahoma"/>
          <w:color w:val="00000A"/>
          <w:sz w:val="20"/>
          <w:szCs w:val="20"/>
          <w:lang w:eastAsia="sk-SK"/>
        </w:rPr>
        <w:t xml:space="preserve">všetkých </w:t>
      </w:r>
      <w:r w:rsidRPr="009B6888">
        <w:rPr>
          <w:rFonts w:ascii="Tahoma" w:eastAsia="Times New Roman" w:hAnsi="Tahoma" w:cs="Tahoma"/>
          <w:color w:val="00000A"/>
          <w:sz w:val="20"/>
          <w:szCs w:val="20"/>
          <w:lang w:eastAsia="sk-SK"/>
        </w:rPr>
        <w:t>zainteresovaných</w:t>
      </w:r>
      <w:r w:rsidR="008C0421">
        <w:rPr>
          <w:rFonts w:ascii="Tahoma" w:eastAsia="Times New Roman" w:hAnsi="Tahoma" w:cs="Tahoma"/>
          <w:color w:val="00000A"/>
          <w:sz w:val="20"/>
          <w:szCs w:val="20"/>
          <w:lang w:eastAsia="sk-SK"/>
        </w:rPr>
        <w:t xml:space="preserve"> strán</w:t>
      </w:r>
      <w:r w:rsidRPr="009B6888">
        <w:rPr>
          <w:rFonts w:ascii="Tahoma" w:eastAsia="Times New Roman" w:hAnsi="Tahoma" w:cs="Tahoma"/>
          <w:color w:val="00000A"/>
          <w:sz w:val="20"/>
          <w:szCs w:val="20"/>
          <w:lang w:eastAsia="sk-SK"/>
        </w:rPr>
        <w:t>.</w:t>
      </w:r>
    </w:p>
    <w:p w:rsidR="001824E6" w:rsidRPr="009B6888" w:rsidRDefault="001824E6" w:rsidP="008C0421">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Materiály, stavebné diely a výrobky zabezpečované zhotoviteľom musia byť dokladované certifikátom zhody v zmysle platného zákona o stavebných výrobkoch. Materiály, stavebné diely a výrobky, ktoré tieto doklady nebudú mať, resp. nebudú zodpovedať zmluvne a požadovaným skúškam, musí zhotoviteľ na vlastné náklady odstrániť a nahradiť bezchybnými. Z toho titulu vzniknuté škody znáša zhotoviteľ. Objednávateľ môže stanoviť termín na odstránenie vád primeraných ich rozsahu, ktorého nedodržanie môže byť aj dôvodom na odstúpenie od zmluvy. Prípadné uplatňovanie pokút sa riadi zmluvou. </w:t>
      </w:r>
    </w:p>
    <w:p w:rsidR="001824E6" w:rsidRPr="009B6888" w:rsidRDefault="001824E6" w:rsidP="001824E6">
      <w:pPr>
        <w:spacing w:after="0" w:line="240" w:lineRule="auto"/>
        <w:ind w:left="426"/>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Zhotoviteľ musí bez meškania a písomne informovať objednávateľa o vzniku akejkoľvek udalosti, ktorá bráni alebo sťažuje realizáciu predmetu zmluvy (diela). </w:t>
      </w:r>
      <w:r w:rsidR="008E6604">
        <w:rPr>
          <w:rFonts w:ascii="Tahoma" w:eastAsia="Times New Roman" w:hAnsi="Tahoma" w:cs="Tahoma"/>
          <w:color w:val="00000A"/>
          <w:sz w:val="20"/>
          <w:szCs w:val="20"/>
          <w:lang w:eastAsia="sk-SK"/>
        </w:rPr>
        <w:t>Zároveň musí byť o tejto udalosti vyhotovený záznam v stavebnom denníku potvrdený stavebným dozorom.</w:t>
      </w:r>
      <w:r w:rsidRPr="009B6888">
        <w:rPr>
          <w:rFonts w:ascii="Tahoma" w:eastAsia="Times New Roman" w:hAnsi="Tahoma" w:cs="Tahoma"/>
          <w:color w:val="00000A"/>
          <w:sz w:val="20"/>
          <w:szCs w:val="20"/>
          <w:lang w:eastAsia="sk-SK"/>
        </w:rPr>
        <w:t xml:space="preserve"> </w:t>
      </w:r>
    </w:p>
    <w:p w:rsidR="001824E6" w:rsidRPr="009B6888" w:rsidRDefault="001824E6" w:rsidP="001824E6">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Zhotoviteľ je povinný zabezpečiť účasť svojich zamestnancov na preverovaní svojich dodávok a prác, ktoré vykonáva stavebný dozor objednávateľa a urobiť okamžité opatrenia na odstránenie vytknutých </w:t>
      </w:r>
      <w:proofErr w:type="spellStart"/>
      <w:r w:rsidRPr="009B6888">
        <w:rPr>
          <w:rFonts w:ascii="Tahoma" w:eastAsia="Times New Roman" w:hAnsi="Tahoma" w:cs="Tahoma"/>
          <w:color w:val="00000A"/>
          <w:sz w:val="20"/>
          <w:szCs w:val="20"/>
          <w:lang w:eastAsia="sk-SK"/>
        </w:rPr>
        <w:t>závad</w:t>
      </w:r>
      <w:proofErr w:type="spellEnd"/>
      <w:r w:rsidRPr="009B6888">
        <w:rPr>
          <w:rFonts w:ascii="Tahoma" w:eastAsia="Times New Roman" w:hAnsi="Tahoma" w:cs="Tahoma"/>
          <w:color w:val="00000A"/>
          <w:sz w:val="20"/>
          <w:szCs w:val="20"/>
          <w:lang w:eastAsia="sk-SK"/>
        </w:rPr>
        <w:t xml:space="preserve"> a </w:t>
      </w:r>
      <w:proofErr w:type="spellStart"/>
      <w:r w:rsidRPr="009B6888">
        <w:rPr>
          <w:rFonts w:ascii="Tahoma" w:eastAsia="Times New Roman" w:hAnsi="Tahoma" w:cs="Tahoma"/>
          <w:color w:val="00000A"/>
          <w:sz w:val="20"/>
          <w:szCs w:val="20"/>
          <w:lang w:eastAsia="sk-SK"/>
        </w:rPr>
        <w:t>odch</w:t>
      </w:r>
      <w:r w:rsidR="00770649">
        <w:rPr>
          <w:rFonts w:ascii="Tahoma" w:eastAsia="Times New Roman" w:hAnsi="Tahoma" w:cs="Tahoma"/>
          <w:color w:val="00000A"/>
          <w:sz w:val="20"/>
          <w:szCs w:val="20"/>
          <w:lang w:eastAsia="sk-SK"/>
        </w:rPr>
        <w:t>ý</w:t>
      </w:r>
      <w:r w:rsidRPr="009B6888">
        <w:rPr>
          <w:rFonts w:ascii="Tahoma" w:eastAsia="Times New Roman" w:hAnsi="Tahoma" w:cs="Tahoma"/>
          <w:color w:val="00000A"/>
          <w:sz w:val="20"/>
          <w:szCs w:val="20"/>
          <w:lang w:eastAsia="sk-SK"/>
        </w:rPr>
        <w:t>liek</w:t>
      </w:r>
      <w:proofErr w:type="spellEnd"/>
      <w:r w:rsidRPr="009B6888">
        <w:rPr>
          <w:rFonts w:ascii="Tahoma" w:eastAsia="Times New Roman" w:hAnsi="Tahoma" w:cs="Tahoma"/>
          <w:color w:val="00000A"/>
          <w:sz w:val="20"/>
          <w:szCs w:val="20"/>
          <w:lang w:eastAsia="sk-SK"/>
        </w:rPr>
        <w:t xml:space="preserve"> od dokumentácie predmetu zmluvy (diela).</w:t>
      </w:r>
    </w:p>
    <w:p w:rsidR="001824E6" w:rsidRPr="009B6888" w:rsidRDefault="001824E6" w:rsidP="001824E6">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Žiadna časť predmetu zmluvy (diela) nesmie byť zakrytá bez predchádzajúceho súhlasu stavebného dozoru. Zhotoviteľ je povinný umožniť skontrolovanie akejkoľvek časti predmetu zmluvy (diela), ktorá má byť zakrytá. Zhotoviteľ aspoň 3 pracovné dni vopred vyzve stavebný dozor, že časť predmetu zmluvy (diela) bude zakrývať. </w:t>
      </w:r>
    </w:p>
    <w:p w:rsidR="001824E6" w:rsidRPr="009B6888" w:rsidRDefault="001824E6" w:rsidP="001824E6">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3"/>
        </w:numPr>
        <w:spacing w:after="0" w:line="240" w:lineRule="auto"/>
        <w:ind w:left="426"/>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Skutočnosť, že objednávateľ skontroloval výkresy, výpočty, dodávky, vzorky a vykonané práce, nezbavuje zhotoviteľa zodpovednosti za prípadné vady a nedostatky a vykonávanie potrebných kontrol tak, aby bolo zaručené riadne splnenie predmetu zmluvy.</w:t>
      </w:r>
    </w:p>
    <w:p w:rsidR="001A0B26" w:rsidRDefault="001A0B26" w:rsidP="001A0B26">
      <w:pPr>
        <w:pStyle w:val="Odsekzoznamu"/>
        <w:rPr>
          <w:rFonts w:ascii="Tahoma" w:eastAsia="Times New Roman" w:hAnsi="Tahoma" w:cs="Tahoma"/>
          <w:color w:val="00000A"/>
          <w:sz w:val="20"/>
          <w:szCs w:val="20"/>
          <w:lang w:eastAsia="sk-SK"/>
        </w:rPr>
      </w:pPr>
    </w:p>
    <w:p w:rsidR="001A0B26" w:rsidRPr="001A0B26" w:rsidRDefault="001A0B26" w:rsidP="001A0B26">
      <w:pPr>
        <w:numPr>
          <w:ilvl w:val="0"/>
          <w:numId w:val="13"/>
        </w:numPr>
        <w:spacing w:after="0" w:line="240" w:lineRule="auto"/>
        <w:ind w:left="426"/>
        <w:jc w:val="both"/>
        <w:rPr>
          <w:rFonts w:ascii="Tahoma" w:eastAsia="Times New Roman" w:hAnsi="Tahoma" w:cs="Tahoma"/>
          <w:color w:val="00000A"/>
          <w:sz w:val="20"/>
          <w:szCs w:val="20"/>
          <w:lang w:eastAsia="sk-SK"/>
        </w:rPr>
      </w:pPr>
      <w:r w:rsidRPr="001A0B26">
        <w:rPr>
          <w:rFonts w:ascii="Tahoma" w:hAnsi="Tahoma" w:cs="Tahoma"/>
          <w:sz w:val="20"/>
          <w:szCs w:val="20"/>
        </w:rPr>
        <w:t xml:space="preserve">Zhotoviteľ </w:t>
      </w:r>
      <w:r w:rsidRPr="001A0B26">
        <w:rPr>
          <w:rFonts w:ascii="Tahoma" w:hAnsi="Tahoma" w:cs="Tahoma"/>
          <w:sz w:val="20"/>
          <w:szCs w:val="20"/>
        </w:rPr>
        <w:t xml:space="preserve">na vlastné náklady </w:t>
      </w:r>
      <w:r w:rsidRPr="001A0B26">
        <w:rPr>
          <w:rFonts w:ascii="Tahoma" w:hAnsi="Tahoma" w:cs="Tahoma"/>
          <w:sz w:val="20"/>
          <w:szCs w:val="20"/>
        </w:rPr>
        <w:t xml:space="preserve">zabezpečí zhotovenie výkresovej schémy zapojenia signalizačného zariadenia detekcie úniku vody z potrubia podľa pokynov dodávateľa </w:t>
      </w:r>
      <w:proofErr w:type="spellStart"/>
      <w:r w:rsidRPr="001A0B26">
        <w:rPr>
          <w:rFonts w:ascii="Tahoma" w:hAnsi="Tahoma" w:cs="Tahoma"/>
          <w:sz w:val="20"/>
          <w:szCs w:val="20"/>
        </w:rPr>
        <w:t>predizolovaných</w:t>
      </w:r>
      <w:proofErr w:type="spellEnd"/>
      <w:r w:rsidRPr="001A0B26">
        <w:rPr>
          <w:rFonts w:ascii="Tahoma" w:hAnsi="Tahoma" w:cs="Tahoma"/>
          <w:sz w:val="20"/>
          <w:szCs w:val="20"/>
        </w:rPr>
        <w:t xml:space="preserve"> potrubí a podľa montážneho plánu potrubia uvedeného v projekte. Následne zabezpečí na základe tejto schémy správnu montáž - pospájanie a vyvedenie signalizačných káblov v izolácii potrubia, overí funkčnosť detekčného systému</w:t>
      </w:r>
      <w:r w:rsidRPr="001A0B26">
        <w:rPr>
          <w:rFonts w:ascii="Tahoma" w:hAnsi="Tahoma" w:cs="Tahoma"/>
          <w:sz w:val="20"/>
          <w:szCs w:val="20"/>
        </w:rPr>
        <w:t xml:space="preserve"> </w:t>
      </w:r>
      <w:r w:rsidRPr="001A0B26">
        <w:rPr>
          <w:rFonts w:ascii="Tahoma" w:hAnsi="Tahoma" w:cs="Tahoma"/>
          <w:sz w:val="20"/>
          <w:szCs w:val="20"/>
        </w:rPr>
        <w:t>a podľa pokynov objednávateľa zhotoví východiskové kontrolné meranie parametrov systému detekcie úniku.</w:t>
      </w:r>
    </w:p>
    <w:p w:rsidR="001A0B26" w:rsidRPr="009B6888" w:rsidRDefault="001A0B26" w:rsidP="0002774A">
      <w:pPr>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spacing w:after="0" w:line="240" w:lineRule="auto"/>
        <w:ind w:left="-142" w:hanging="284"/>
        <w:jc w:val="both"/>
        <w:rPr>
          <w:rFonts w:ascii="Tahoma" w:eastAsia="Times New Roman" w:hAnsi="Tahoma" w:cs="Tahoma"/>
          <w:b/>
          <w:i/>
          <w:color w:val="00000A"/>
          <w:sz w:val="20"/>
          <w:szCs w:val="20"/>
          <w:lang w:eastAsia="sk-SK"/>
        </w:rPr>
      </w:pPr>
      <w:r w:rsidRPr="009B6888">
        <w:rPr>
          <w:rFonts w:ascii="Tahoma" w:eastAsia="Times New Roman" w:hAnsi="Tahoma" w:cs="Tahoma"/>
          <w:b/>
          <w:i/>
          <w:color w:val="00000A"/>
          <w:sz w:val="20"/>
          <w:szCs w:val="20"/>
          <w:lang w:eastAsia="sk-SK"/>
        </w:rPr>
        <w:t>c) Odovzdanie predmetu zmluvy (diela):</w:t>
      </w:r>
    </w:p>
    <w:p w:rsidR="009B6888" w:rsidRPr="009B6888" w:rsidRDefault="009B6888" w:rsidP="0002774A">
      <w:pPr>
        <w:numPr>
          <w:ilvl w:val="0"/>
          <w:numId w:val="14"/>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Predmet zmluvy (dielo) sa považuje za skončené ak je urobené protokolárne odovzdanie a prevzatie. </w:t>
      </w:r>
    </w:p>
    <w:p w:rsidR="009B6888" w:rsidRPr="009B6888" w:rsidRDefault="009B6888" w:rsidP="0002774A">
      <w:pPr>
        <w:numPr>
          <w:ilvl w:val="0"/>
          <w:numId w:val="14"/>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Prevzatie predmetu zmluvy (diela) môže byť odmietnuté pre vady a to až do ich odstránenia.</w:t>
      </w:r>
    </w:p>
    <w:p w:rsidR="009B6888" w:rsidRPr="009B6888" w:rsidRDefault="009B6888" w:rsidP="0002774A">
      <w:pPr>
        <w:numPr>
          <w:ilvl w:val="0"/>
          <w:numId w:val="14"/>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Zhotoviteľ je povinný najneskôr 5 kalendárnych dní vopred oznámiť objednávateľovi, kedy bude predmet zmluvy (dielo) pripravené na odovzdanie.</w:t>
      </w:r>
    </w:p>
    <w:p w:rsidR="009B6888" w:rsidRPr="009B6888" w:rsidRDefault="009B6888" w:rsidP="0002774A">
      <w:pPr>
        <w:numPr>
          <w:ilvl w:val="0"/>
          <w:numId w:val="14"/>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Zhotoviteľ je povinný pred preberacím konaní odovzdať objednávateľovi okrem toho aj:</w:t>
      </w:r>
    </w:p>
    <w:p w:rsidR="009B6888" w:rsidRPr="00527707" w:rsidRDefault="00E72637" w:rsidP="000A0DD0">
      <w:pPr>
        <w:numPr>
          <w:ilvl w:val="1"/>
          <w:numId w:val="40"/>
        </w:numPr>
        <w:tabs>
          <w:tab w:val="clear" w:pos="1440"/>
        </w:tabs>
        <w:spacing w:after="0" w:line="240" w:lineRule="auto"/>
        <w:ind w:left="567" w:hanging="425"/>
        <w:jc w:val="both"/>
        <w:rPr>
          <w:rFonts w:ascii="Tahoma" w:eastAsia="Times New Roman" w:hAnsi="Tahoma" w:cs="Tahoma"/>
          <w:color w:val="00000A"/>
          <w:sz w:val="20"/>
          <w:szCs w:val="20"/>
          <w:lang w:eastAsia="sk-SK"/>
        </w:rPr>
      </w:pPr>
      <w:proofErr w:type="spellStart"/>
      <w:r w:rsidRPr="00527707">
        <w:rPr>
          <w:rFonts w:ascii="Tahoma" w:eastAsia="Times New Roman" w:hAnsi="Tahoma" w:cs="Tahoma"/>
          <w:color w:val="00000A"/>
          <w:sz w:val="20"/>
          <w:szCs w:val="20"/>
          <w:lang w:eastAsia="sk-SK"/>
        </w:rPr>
        <w:t>porealizačné</w:t>
      </w:r>
      <w:proofErr w:type="spellEnd"/>
      <w:r w:rsidRPr="00527707">
        <w:rPr>
          <w:rFonts w:ascii="Tahoma" w:eastAsia="Times New Roman" w:hAnsi="Tahoma" w:cs="Tahoma"/>
          <w:color w:val="00000A"/>
          <w:sz w:val="20"/>
          <w:szCs w:val="20"/>
          <w:lang w:eastAsia="sk-SK"/>
        </w:rPr>
        <w:t xml:space="preserve"> geo</w:t>
      </w:r>
      <w:r w:rsidR="00DC670C">
        <w:rPr>
          <w:rFonts w:ascii="Tahoma" w:eastAsia="Times New Roman" w:hAnsi="Tahoma" w:cs="Tahoma"/>
          <w:color w:val="00000A"/>
          <w:sz w:val="20"/>
          <w:szCs w:val="20"/>
          <w:lang w:eastAsia="sk-SK"/>
        </w:rPr>
        <w:t>d</w:t>
      </w:r>
      <w:r w:rsidRPr="00527707">
        <w:rPr>
          <w:rFonts w:ascii="Tahoma" w:eastAsia="Times New Roman" w:hAnsi="Tahoma" w:cs="Tahoma"/>
          <w:color w:val="00000A"/>
          <w:sz w:val="20"/>
          <w:szCs w:val="20"/>
          <w:lang w:eastAsia="sk-SK"/>
        </w:rPr>
        <w:t>etické zameranie spojov potrubí, kompenzátorov, odbočiek, armatúr a šácht (výškopis a polohopis)</w:t>
      </w:r>
      <w:r w:rsidR="00FC791D">
        <w:rPr>
          <w:rFonts w:ascii="Tahoma" w:eastAsia="Times New Roman" w:hAnsi="Tahoma" w:cs="Tahoma"/>
          <w:color w:val="00000A"/>
          <w:sz w:val="20"/>
          <w:szCs w:val="20"/>
          <w:lang w:eastAsia="sk-SK"/>
        </w:rPr>
        <w:t>,</w:t>
      </w:r>
    </w:p>
    <w:p w:rsidR="009B6888" w:rsidRPr="00527707" w:rsidRDefault="009B6888" w:rsidP="000A0DD0">
      <w:pPr>
        <w:numPr>
          <w:ilvl w:val="1"/>
          <w:numId w:val="40"/>
        </w:numPr>
        <w:tabs>
          <w:tab w:val="clear" w:pos="1440"/>
        </w:tabs>
        <w:spacing w:after="0" w:line="240" w:lineRule="auto"/>
        <w:ind w:left="567" w:hanging="425"/>
        <w:jc w:val="both"/>
        <w:rPr>
          <w:rFonts w:ascii="Tahoma" w:eastAsia="Times New Roman" w:hAnsi="Tahoma" w:cs="Tahoma"/>
          <w:color w:val="00000A"/>
          <w:sz w:val="20"/>
          <w:szCs w:val="20"/>
          <w:lang w:eastAsia="sk-SK"/>
        </w:rPr>
      </w:pPr>
      <w:r w:rsidRPr="00527707">
        <w:rPr>
          <w:rFonts w:ascii="Tahoma" w:eastAsia="Times New Roman" w:hAnsi="Tahoma" w:cs="Tahoma"/>
          <w:color w:val="00000A"/>
          <w:sz w:val="20"/>
          <w:szCs w:val="20"/>
          <w:lang w:eastAsia="sk-SK"/>
        </w:rPr>
        <w:t>fotodokumentáciu o priebehu real</w:t>
      </w:r>
      <w:r w:rsidR="00E72637" w:rsidRPr="00527707">
        <w:rPr>
          <w:rFonts w:ascii="Tahoma" w:eastAsia="Times New Roman" w:hAnsi="Tahoma" w:cs="Tahoma"/>
          <w:color w:val="00000A"/>
          <w:sz w:val="20"/>
          <w:szCs w:val="20"/>
          <w:lang w:eastAsia="sk-SK"/>
        </w:rPr>
        <w:t>izácie predmetu zmluvy (diela)</w:t>
      </w:r>
      <w:r w:rsidR="00FC791D">
        <w:rPr>
          <w:rFonts w:ascii="Tahoma" w:eastAsia="Times New Roman" w:hAnsi="Tahoma" w:cs="Tahoma"/>
          <w:color w:val="00000A"/>
          <w:sz w:val="20"/>
          <w:szCs w:val="20"/>
          <w:lang w:eastAsia="sk-SK"/>
        </w:rPr>
        <w:t>,</w:t>
      </w:r>
      <w:r w:rsidR="00E72637" w:rsidRPr="00527707">
        <w:rPr>
          <w:rFonts w:ascii="Tahoma" w:eastAsia="Times New Roman" w:hAnsi="Tahoma" w:cs="Tahoma"/>
          <w:color w:val="00000A"/>
          <w:sz w:val="20"/>
          <w:szCs w:val="20"/>
          <w:lang w:eastAsia="sk-SK"/>
        </w:rPr>
        <w:t xml:space="preserve"> </w:t>
      </w:r>
    </w:p>
    <w:p w:rsidR="009B6888" w:rsidRPr="00527707" w:rsidRDefault="00527707" w:rsidP="000A0DD0">
      <w:pPr>
        <w:numPr>
          <w:ilvl w:val="1"/>
          <w:numId w:val="40"/>
        </w:numPr>
        <w:tabs>
          <w:tab w:val="clear" w:pos="1440"/>
        </w:tabs>
        <w:spacing w:after="0" w:line="240" w:lineRule="auto"/>
        <w:ind w:left="567" w:hanging="425"/>
        <w:jc w:val="both"/>
        <w:rPr>
          <w:rFonts w:ascii="Tahoma" w:eastAsia="Times New Roman" w:hAnsi="Tahoma" w:cs="Tahoma"/>
          <w:color w:val="00000A"/>
          <w:sz w:val="20"/>
          <w:szCs w:val="20"/>
          <w:lang w:eastAsia="sk-SK"/>
        </w:rPr>
      </w:pPr>
      <w:r w:rsidRPr="00527707">
        <w:rPr>
          <w:rFonts w:ascii="Tahoma" w:eastAsia="Times New Roman" w:hAnsi="Tahoma" w:cs="Tahoma"/>
          <w:color w:val="00000A"/>
          <w:sz w:val="20"/>
          <w:szCs w:val="20"/>
          <w:lang w:eastAsia="sk-SK"/>
        </w:rPr>
        <w:t>osvedčenia a certifikáty o vykonaných skúškach použitých materiálov</w:t>
      </w:r>
      <w:r w:rsidR="00FC791D">
        <w:rPr>
          <w:rFonts w:ascii="Tahoma" w:eastAsia="Times New Roman" w:hAnsi="Tahoma" w:cs="Tahoma"/>
          <w:color w:val="00000A"/>
          <w:sz w:val="20"/>
          <w:szCs w:val="20"/>
          <w:lang w:eastAsia="sk-SK"/>
        </w:rPr>
        <w:t>,</w:t>
      </w:r>
      <w:r w:rsidRPr="00527707">
        <w:rPr>
          <w:rFonts w:ascii="Tahoma" w:eastAsia="Times New Roman" w:hAnsi="Tahoma" w:cs="Tahoma"/>
          <w:color w:val="00000A"/>
          <w:sz w:val="20"/>
          <w:szCs w:val="20"/>
          <w:lang w:eastAsia="sk-SK"/>
        </w:rPr>
        <w:t xml:space="preserve"> </w:t>
      </w:r>
    </w:p>
    <w:p w:rsidR="009B6888" w:rsidRPr="00DC69F9" w:rsidRDefault="009B6888" w:rsidP="000A0DD0">
      <w:pPr>
        <w:numPr>
          <w:ilvl w:val="1"/>
          <w:numId w:val="40"/>
        </w:numPr>
        <w:tabs>
          <w:tab w:val="clear" w:pos="1440"/>
        </w:tabs>
        <w:spacing w:after="0" w:line="240" w:lineRule="auto"/>
        <w:ind w:left="567" w:hanging="425"/>
        <w:jc w:val="both"/>
        <w:rPr>
          <w:rFonts w:ascii="Tahoma" w:eastAsia="Times New Roman" w:hAnsi="Tahoma" w:cs="Tahoma"/>
          <w:color w:val="00000A"/>
          <w:sz w:val="20"/>
          <w:szCs w:val="20"/>
          <w:lang w:eastAsia="sk-SK"/>
        </w:rPr>
      </w:pPr>
      <w:r w:rsidRPr="00DC69F9">
        <w:rPr>
          <w:rFonts w:ascii="Tahoma" w:eastAsia="Times New Roman" w:hAnsi="Tahoma" w:cs="Tahoma"/>
          <w:color w:val="00000A"/>
          <w:sz w:val="20"/>
          <w:szCs w:val="20"/>
          <w:lang w:eastAsia="sk-SK"/>
        </w:rPr>
        <w:t>doklady o v</w:t>
      </w:r>
      <w:r w:rsidR="00DC69F9" w:rsidRPr="00DC69F9">
        <w:rPr>
          <w:rFonts w:ascii="Tahoma" w:eastAsia="Times New Roman" w:hAnsi="Tahoma" w:cs="Tahoma"/>
          <w:color w:val="00000A"/>
          <w:sz w:val="20"/>
          <w:szCs w:val="20"/>
          <w:lang w:eastAsia="sk-SK"/>
        </w:rPr>
        <w:t>ykonaných komplexných skúškach</w:t>
      </w:r>
      <w:r w:rsidR="00FC791D">
        <w:rPr>
          <w:rFonts w:ascii="Tahoma" w:eastAsia="Times New Roman" w:hAnsi="Tahoma" w:cs="Tahoma"/>
          <w:color w:val="00000A"/>
          <w:sz w:val="20"/>
          <w:szCs w:val="20"/>
          <w:lang w:eastAsia="sk-SK"/>
        </w:rPr>
        <w:t>,</w:t>
      </w:r>
      <w:r w:rsidR="00DC69F9" w:rsidRPr="00DC69F9">
        <w:rPr>
          <w:rFonts w:ascii="Tahoma" w:eastAsia="Times New Roman" w:hAnsi="Tahoma" w:cs="Tahoma"/>
          <w:color w:val="00000A"/>
          <w:sz w:val="20"/>
          <w:szCs w:val="20"/>
          <w:lang w:eastAsia="sk-SK"/>
        </w:rPr>
        <w:t xml:space="preserve"> </w:t>
      </w:r>
    </w:p>
    <w:p w:rsidR="00AF497C" w:rsidRDefault="00AF497C" w:rsidP="00ED666B">
      <w:pPr>
        <w:numPr>
          <w:ilvl w:val="1"/>
          <w:numId w:val="40"/>
        </w:numPr>
        <w:tabs>
          <w:tab w:val="clear" w:pos="1440"/>
        </w:tabs>
        <w:spacing w:after="0" w:line="240" w:lineRule="auto"/>
        <w:ind w:left="567" w:hanging="425"/>
        <w:jc w:val="both"/>
        <w:rPr>
          <w:rFonts w:ascii="Tahoma" w:eastAsia="Times New Roman" w:hAnsi="Tahoma" w:cs="Tahoma"/>
          <w:color w:val="00000A"/>
          <w:sz w:val="20"/>
          <w:szCs w:val="20"/>
          <w:lang w:eastAsia="sk-SK"/>
        </w:rPr>
      </w:pPr>
      <w:r>
        <w:rPr>
          <w:rFonts w:ascii="Tahoma" w:eastAsia="Times New Roman" w:hAnsi="Tahoma" w:cs="Tahoma"/>
          <w:color w:val="00000A"/>
          <w:sz w:val="20"/>
          <w:szCs w:val="20"/>
          <w:lang w:eastAsia="sk-SK"/>
        </w:rPr>
        <w:t>stavebný denník</w:t>
      </w:r>
      <w:r w:rsidR="00FC791D">
        <w:rPr>
          <w:rFonts w:ascii="Tahoma" w:eastAsia="Times New Roman" w:hAnsi="Tahoma" w:cs="Tahoma"/>
          <w:color w:val="00000A"/>
          <w:sz w:val="20"/>
          <w:szCs w:val="20"/>
          <w:lang w:eastAsia="sk-SK"/>
        </w:rPr>
        <w:t>,</w:t>
      </w:r>
      <w:bookmarkStart w:id="0" w:name="_GoBack"/>
      <w:bookmarkEnd w:id="0"/>
      <w:r>
        <w:rPr>
          <w:rFonts w:ascii="Tahoma" w:eastAsia="Times New Roman" w:hAnsi="Tahoma" w:cs="Tahoma"/>
          <w:color w:val="00000A"/>
          <w:sz w:val="20"/>
          <w:szCs w:val="20"/>
          <w:lang w:eastAsia="sk-SK"/>
        </w:rPr>
        <w:t xml:space="preserve"> </w:t>
      </w:r>
    </w:p>
    <w:p w:rsidR="009B6888" w:rsidRPr="00AF497C" w:rsidRDefault="009B6888" w:rsidP="00ED666B">
      <w:pPr>
        <w:numPr>
          <w:ilvl w:val="1"/>
          <w:numId w:val="40"/>
        </w:numPr>
        <w:tabs>
          <w:tab w:val="clear" w:pos="1440"/>
        </w:tabs>
        <w:spacing w:after="0" w:line="240" w:lineRule="auto"/>
        <w:ind w:left="567" w:hanging="425"/>
        <w:jc w:val="both"/>
        <w:rPr>
          <w:rFonts w:ascii="Tahoma" w:eastAsia="Times New Roman" w:hAnsi="Tahoma" w:cs="Tahoma"/>
          <w:color w:val="00000A"/>
          <w:sz w:val="20"/>
          <w:szCs w:val="20"/>
          <w:lang w:eastAsia="sk-SK"/>
        </w:rPr>
      </w:pPr>
      <w:r w:rsidRPr="00AF497C">
        <w:rPr>
          <w:rFonts w:ascii="Tahoma" w:eastAsia="Times New Roman" w:hAnsi="Tahoma" w:cs="Tahoma"/>
          <w:color w:val="00000A"/>
          <w:sz w:val="20"/>
          <w:szCs w:val="20"/>
          <w:lang w:eastAsia="sk-SK"/>
        </w:rPr>
        <w:lastRenderedPageBreak/>
        <w:t>doklad o naložení s odpadmi.</w:t>
      </w:r>
    </w:p>
    <w:p w:rsidR="009B6888" w:rsidRPr="009B6888" w:rsidRDefault="009B6888" w:rsidP="0002774A">
      <w:pPr>
        <w:numPr>
          <w:ilvl w:val="0"/>
          <w:numId w:val="14"/>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Ak objednávateľ odmietne predmet zmluvy (dielo) prevziať, je povinný uviesť dôvody. Po odstránení nedostatkov opakuje sa konanie v nevyhnutnom rozsahu a spíše sa dodatok k pôvodnej zápisnici.</w:t>
      </w:r>
    </w:p>
    <w:p w:rsidR="001A0B26" w:rsidRDefault="001A0B26" w:rsidP="008E6604">
      <w:pPr>
        <w:spacing w:after="0" w:line="240" w:lineRule="auto"/>
        <w:jc w:val="both"/>
        <w:rPr>
          <w:rFonts w:ascii="Tahoma" w:eastAsia="Times New Roman" w:hAnsi="Tahoma" w:cs="Tahoma"/>
          <w:color w:val="00000A"/>
          <w:sz w:val="20"/>
          <w:szCs w:val="20"/>
          <w:lang w:eastAsia="sk-SK"/>
        </w:rPr>
      </w:pPr>
    </w:p>
    <w:p w:rsidR="001A0B26" w:rsidRPr="009B6888" w:rsidRDefault="001A0B26" w:rsidP="0002774A">
      <w:pPr>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spacing w:after="0" w:line="240" w:lineRule="auto"/>
        <w:ind w:left="-142" w:hanging="284"/>
        <w:jc w:val="both"/>
        <w:rPr>
          <w:rFonts w:ascii="Tahoma" w:eastAsia="Times New Roman" w:hAnsi="Tahoma" w:cs="Tahoma"/>
          <w:b/>
          <w:i/>
          <w:color w:val="00000A"/>
          <w:sz w:val="20"/>
          <w:szCs w:val="20"/>
          <w:lang w:eastAsia="sk-SK"/>
        </w:rPr>
      </w:pPr>
      <w:r w:rsidRPr="009B6888">
        <w:rPr>
          <w:rFonts w:ascii="Tahoma" w:eastAsia="Times New Roman" w:hAnsi="Tahoma" w:cs="Tahoma"/>
          <w:b/>
          <w:i/>
          <w:color w:val="00000A"/>
          <w:sz w:val="20"/>
          <w:szCs w:val="20"/>
          <w:lang w:eastAsia="sk-SK"/>
        </w:rPr>
        <w:t>d) Osobitné technické podmienky:</w:t>
      </w:r>
    </w:p>
    <w:p w:rsidR="009B6888" w:rsidRPr="009B6888" w:rsidRDefault="009B6888" w:rsidP="0002774A">
      <w:pPr>
        <w:numPr>
          <w:ilvl w:val="0"/>
          <w:numId w:val="15"/>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Zhotoviteľ je povinný zabudovať materiál a výrobky </w:t>
      </w:r>
      <w:r w:rsidR="000A0DD0">
        <w:rPr>
          <w:rFonts w:ascii="Tahoma" w:eastAsia="Times New Roman" w:hAnsi="Tahoma" w:cs="Tahoma"/>
          <w:color w:val="00000A"/>
          <w:sz w:val="20"/>
          <w:szCs w:val="20"/>
          <w:lang w:eastAsia="sk-SK"/>
        </w:rPr>
        <w:t>v požadovanej kvalite</w:t>
      </w:r>
      <w:r w:rsidRPr="009B6888">
        <w:rPr>
          <w:rFonts w:ascii="Tahoma" w:eastAsia="Times New Roman" w:hAnsi="Tahoma" w:cs="Tahoma"/>
          <w:color w:val="00000A"/>
          <w:sz w:val="20"/>
          <w:szCs w:val="20"/>
          <w:lang w:eastAsia="sk-SK"/>
        </w:rPr>
        <w:t xml:space="preserve"> s predpísanou dobou záruky, skúškami a atestmi. Prípadné zmeny musia byť vopred odsúhlasené objednávateľom písomnou formou.</w:t>
      </w:r>
    </w:p>
    <w:p w:rsidR="009B6888" w:rsidRPr="009B6888" w:rsidRDefault="009B6888" w:rsidP="0002774A">
      <w:pPr>
        <w:numPr>
          <w:ilvl w:val="0"/>
          <w:numId w:val="15"/>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Nie je </w:t>
      </w:r>
      <w:r w:rsidR="001E792C">
        <w:rPr>
          <w:rFonts w:ascii="Tahoma" w:eastAsia="Times New Roman" w:hAnsi="Tahoma" w:cs="Tahoma"/>
          <w:color w:val="00000A"/>
          <w:sz w:val="20"/>
          <w:szCs w:val="20"/>
          <w:lang w:eastAsia="sk-SK"/>
        </w:rPr>
        <w:t xml:space="preserve">prípustné </w:t>
      </w:r>
      <w:r w:rsidRPr="009B6888">
        <w:rPr>
          <w:rFonts w:ascii="Tahoma" w:eastAsia="Times New Roman" w:hAnsi="Tahoma" w:cs="Tahoma"/>
          <w:color w:val="00000A"/>
          <w:sz w:val="20"/>
          <w:szCs w:val="20"/>
          <w:lang w:eastAsia="sk-SK"/>
        </w:rPr>
        <w:t>používanie technológií, ktoré sú v rozpore s platnými technickými, bezpečnostnými alebo hygienickými predpismi a normami všeobecnými i rezortnými.</w:t>
      </w:r>
    </w:p>
    <w:p w:rsidR="000A0DD0" w:rsidRDefault="000A0DD0" w:rsidP="0002774A">
      <w:pPr>
        <w:spacing w:after="0" w:line="240" w:lineRule="auto"/>
        <w:ind w:left="-142" w:hanging="284"/>
        <w:jc w:val="both"/>
        <w:rPr>
          <w:rFonts w:ascii="Tahoma" w:eastAsia="Times New Roman" w:hAnsi="Tahoma" w:cs="Tahoma"/>
          <w:color w:val="00000A"/>
          <w:sz w:val="20"/>
          <w:szCs w:val="20"/>
          <w:lang w:eastAsia="sk-SK"/>
        </w:rPr>
      </w:pPr>
    </w:p>
    <w:p w:rsidR="000A0DD0" w:rsidRDefault="000A0DD0" w:rsidP="0002774A">
      <w:pPr>
        <w:spacing w:after="0" w:line="240" w:lineRule="auto"/>
        <w:ind w:left="-142" w:hanging="284"/>
        <w:jc w:val="both"/>
        <w:rPr>
          <w:rFonts w:ascii="Tahoma" w:eastAsia="Times New Roman" w:hAnsi="Tahoma" w:cs="Tahoma"/>
          <w:color w:val="00000A"/>
          <w:sz w:val="20"/>
          <w:szCs w:val="20"/>
          <w:lang w:eastAsia="sk-SK"/>
        </w:rPr>
      </w:pPr>
    </w:p>
    <w:p w:rsidR="009B6888" w:rsidRPr="009B6888" w:rsidRDefault="009B6888" w:rsidP="0002774A">
      <w:pPr>
        <w:spacing w:after="0" w:line="240" w:lineRule="auto"/>
        <w:ind w:left="-142" w:hanging="284"/>
        <w:jc w:val="both"/>
        <w:rPr>
          <w:rFonts w:ascii="Tahoma" w:eastAsia="Times New Roman" w:hAnsi="Tahoma" w:cs="Tahoma"/>
          <w:b/>
          <w:i/>
          <w:color w:val="00000A"/>
          <w:sz w:val="20"/>
          <w:szCs w:val="20"/>
          <w:lang w:eastAsia="sk-SK"/>
        </w:rPr>
      </w:pPr>
      <w:r w:rsidRPr="009B6888">
        <w:rPr>
          <w:rFonts w:ascii="Tahoma" w:eastAsia="Times New Roman" w:hAnsi="Tahoma" w:cs="Tahoma"/>
          <w:b/>
          <w:i/>
          <w:color w:val="00000A"/>
          <w:sz w:val="20"/>
          <w:szCs w:val="20"/>
          <w:lang w:eastAsia="sk-SK"/>
        </w:rPr>
        <w:t>e) Zodpovednosť za spôsobené škody:</w:t>
      </w:r>
    </w:p>
    <w:p w:rsidR="009B6888" w:rsidRPr="009B6888" w:rsidRDefault="009B6888" w:rsidP="0002774A">
      <w:pPr>
        <w:numPr>
          <w:ilvl w:val="0"/>
          <w:numId w:val="17"/>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Pokiaľ vzniknú škody na stavenisku alebo na vykonaných prácach alebo jej častiach počas obdobia, v ktorom je zhotoviteľ povinný </w:t>
      </w:r>
      <w:r w:rsidR="00282BCA">
        <w:rPr>
          <w:rFonts w:ascii="Tahoma" w:eastAsia="Times New Roman" w:hAnsi="Tahoma" w:cs="Tahoma"/>
          <w:color w:val="00000A"/>
          <w:sz w:val="20"/>
          <w:szCs w:val="20"/>
          <w:lang w:eastAsia="sk-SK"/>
        </w:rPr>
        <w:t>sa o </w:t>
      </w:r>
      <w:proofErr w:type="spellStart"/>
      <w:r w:rsidR="00282BCA">
        <w:rPr>
          <w:rFonts w:ascii="Tahoma" w:eastAsia="Times New Roman" w:hAnsi="Tahoma" w:cs="Tahoma"/>
          <w:color w:val="00000A"/>
          <w:sz w:val="20"/>
          <w:szCs w:val="20"/>
          <w:lang w:eastAsia="sk-SK"/>
        </w:rPr>
        <w:t>ne</w:t>
      </w:r>
      <w:proofErr w:type="spellEnd"/>
      <w:r w:rsidR="00282BCA">
        <w:rPr>
          <w:rFonts w:ascii="Tahoma" w:eastAsia="Times New Roman" w:hAnsi="Tahoma" w:cs="Tahoma"/>
          <w:color w:val="00000A"/>
          <w:sz w:val="20"/>
          <w:szCs w:val="20"/>
          <w:lang w:eastAsia="sk-SK"/>
        </w:rPr>
        <w:t xml:space="preserve"> </w:t>
      </w:r>
      <w:r w:rsidRPr="009B6888">
        <w:rPr>
          <w:rFonts w:ascii="Tahoma" w:eastAsia="Times New Roman" w:hAnsi="Tahoma" w:cs="Tahoma"/>
          <w:color w:val="00000A"/>
          <w:sz w:val="20"/>
          <w:szCs w:val="20"/>
          <w:lang w:eastAsia="sk-SK"/>
        </w:rPr>
        <w:t>starať, musí zhotoviteľ na vlastné náklady odstrániť tieto škody.</w:t>
      </w:r>
    </w:p>
    <w:p w:rsidR="009B6888" w:rsidRPr="009B6888" w:rsidRDefault="009B6888" w:rsidP="0002774A">
      <w:pPr>
        <w:numPr>
          <w:ilvl w:val="0"/>
          <w:numId w:val="17"/>
        </w:numPr>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Ak vznikne škoda </w:t>
      </w:r>
      <w:r w:rsidR="001E792C">
        <w:rPr>
          <w:rFonts w:ascii="Tahoma" w:eastAsia="Times New Roman" w:hAnsi="Tahoma" w:cs="Tahoma"/>
          <w:color w:val="00000A"/>
          <w:sz w:val="20"/>
          <w:szCs w:val="20"/>
          <w:lang w:eastAsia="sk-SK"/>
        </w:rPr>
        <w:t xml:space="preserve">spôsobená činnosťou zhotoviteľa a </w:t>
      </w:r>
      <w:r w:rsidRPr="009B6888">
        <w:rPr>
          <w:rFonts w:ascii="Tahoma" w:eastAsia="Times New Roman" w:hAnsi="Tahoma" w:cs="Tahoma"/>
          <w:color w:val="00000A"/>
          <w:sz w:val="20"/>
          <w:szCs w:val="20"/>
          <w:lang w:eastAsia="sk-SK"/>
        </w:rPr>
        <w:t>neoprávneným vstupom na  pozemky tretích osôb alebo ich poškodením, poprípade svojvoľným uzatvorením ciest, porušením inžinierskych sietí zodpovedá za škodu zhotoviteľ.</w:t>
      </w:r>
    </w:p>
    <w:p w:rsidR="009B6888" w:rsidRPr="009B6888" w:rsidRDefault="009B6888" w:rsidP="0002774A">
      <w:pPr>
        <w:spacing w:after="0" w:line="240" w:lineRule="auto"/>
        <w:ind w:left="-142"/>
        <w:jc w:val="center"/>
        <w:rPr>
          <w:rFonts w:ascii="Tahoma" w:eastAsia="Times New Roman" w:hAnsi="Tahoma" w:cs="Tahoma"/>
          <w:b/>
          <w:color w:val="00000A"/>
          <w:sz w:val="20"/>
          <w:szCs w:val="20"/>
          <w:lang w:eastAsia="sk-SK"/>
        </w:rPr>
      </w:pPr>
    </w:p>
    <w:p w:rsidR="009B6888" w:rsidRPr="009B6888" w:rsidRDefault="0020497C" w:rsidP="0002774A">
      <w:pPr>
        <w:spacing w:after="0" w:line="240" w:lineRule="auto"/>
        <w:ind w:left="-142"/>
        <w:jc w:val="center"/>
        <w:rPr>
          <w:rFonts w:ascii="Tahoma" w:eastAsia="Times New Roman" w:hAnsi="Tahoma" w:cs="Tahoma"/>
          <w:b/>
          <w:color w:val="00000A"/>
          <w:sz w:val="20"/>
          <w:szCs w:val="20"/>
          <w:lang w:eastAsia="sk-SK"/>
        </w:rPr>
      </w:pPr>
      <w:r>
        <w:rPr>
          <w:rFonts w:ascii="Tahoma" w:eastAsia="Times New Roman" w:hAnsi="Tahoma" w:cs="Tahoma"/>
          <w:b/>
          <w:color w:val="00000A"/>
          <w:sz w:val="20"/>
          <w:szCs w:val="20"/>
          <w:lang w:eastAsia="sk-SK"/>
        </w:rPr>
        <w:t>IX</w:t>
      </w:r>
      <w:r w:rsidR="009B6888" w:rsidRPr="009B6888">
        <w:rPr>
          <w:rFonts w:ascii="Tahoma" w:eastAsia="Times New Roman" w:hAnsi="Tahoma" w:cs="Tahoma"/>
          <w:b/>
          <w:color w:val="00000A"/>
          <w:sz w:val="20"/>
          <w:szCs w:val="20"/>
          <w:lang w:eastAsia="sk-SK"/>
        </w:rPr>
        <w:t>.</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Zodpovednosť za vady a</w:t>
      </w:r>
      <w:r w:rsidR="003C3E34">
        <w:rPr>
          <w:rFonts w:ascii="Tahoma" w:eastAsia="Times New Roman" w:hAnsi="Tahoma" w:cs="Tahoma"/>
          <w:b/>
          <w:color w:val="00000A"/>
          <w:sz w:val="20"/>
          <w:szCs w:val="20"/>
          <w:lang w:eastAsia="sk-SK"/>
        </w:rPr>
        <w:t> </w:t>
      </w:r>
      <w:r w:rsidRPr="009B6888">
        <w:rPr>
          <w:rFonts w:ascii="Tahoma" w:eastAsia="Times New Roman" w:hAnsi="Tahoma" w:cs="Tahoma"/>
          <w:b/>
          <w:color w:val="00000A"/>
          <w:sz w:val="20"/>
          <w:szCs w:val="20"/>
          <w:lang w:eastAsia="sk-SK"/>
        </w:rPr>
        <w:t>záruky</w:t>
      </w:r>
    </w:p>
    <w:p w:rsidR="003C3E34" w:rsidRPr="009B6888" w:rsidRDefault="003C3E34" w:rsidP="0002774A">
      <w:pPr>
        <w:spacing w:after="0" w:line="240" w:lineRule="auto"/>
        <w:ind w:left="-142"/>
        <w:jc w:val="center"/>
        <w:rPr>
          <w:rFonts w:ascii="Tahoma" w:eastAsia="Times New Roman" w:hAnsi="Tahoma" w:cs="Tahoma"/>
          <w:b/>
          <w:color w:val="00000A"/>
          <w:sz w:val="20"/>
          <w:szCs w:val="20"/>
          <w:lang w:eastAsia="sk-SK"/>
        </w:rPr>
      </w:pPr>
    </w:p>
    <w:p w:rsidR="009B6888" w:rsidRDefault="009B6888" w:rsidP="0002774A">
      <w:pPr>
        <w:numPr>
          <w:ilvl w:val="0"/>
          <w:numId w:val="18"/>
        </w:numPr>
        <w:tabs>
          <w:tab w:val="left" w:pos="-5670"/>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Zhotoviteľ ručí za to, že predmet zmluvy má v dobe prevzatia zmluvne dohodnuté vlastnosti, že spĺňa projektované technické a ekonomické parametre, že zodpovedá technickým normám a predpisom SR a EU, a že nemá vady, ktoré by rušili alebo znižovali hodnotu alebo schopnosť jeho používania k zvyčajným alebo v zmluve predpokladaným účelom. Zhotoviteľ zaručuje, že tieto vlastnosti bude mať dielo 60mesiacov  (záručná doba) od protokolárneho odovzdania a prevzatia. Zhotoviteľ neručí za vady, ktoré neboli predmetom plnenia tejto zmluvy (dodané materiály a práce predchádzajúcim zhotoviteľom diela). Zhotoviteľ zodpovedá za vady, ktoré boli predmetom plnenia a nadväzovali na rozpracované časti (časť materiálu a prác bola dodaná predchádzajúcim zhotoviteľom) a zhotoviteľ vyplývajúci z tejto zmluvy nepreukázal objednávateľovi pred pokračovaním na takto rozpracovaných častiach ich nevhodnosť na dokončenie. </w:t>
      </w:r>
    </w:p>
    <w:p w:rsidR="00282BCA" w:rsidRPr="009B6888" w:rsidRDefault="00282BCA" w:rsidP="00282BCA">
      <w:pPr>
        <w:tabs>
          <w:tab w:val="left" w:pos="-5670"/>
        </w:tabs>
        <w:spacing w:after="0" w:line="240" w:lineRule="auto"/>
        <w:ind w:left="-142"/>
        <w:jc w:val="both"/>
        <w:rPr>
          <w:rFonts w:ascii="Tahoma" w:eastAsia="Times New Roman" w:hAnsi="Tahoma" w:cs="Tahoma"/>
          <w:color w:val="00000A"/>
          <w:sz w:val="20"/>
          <w:szCs w:val="20"/>
          <w:lang w:eastAsia="sk-SK"/>
        </w:rPr>
      </w:pPr>
    </w:p>
    <w:p w:rsidR="009B6888" w:rsidRDefault="009B6888" w:rsidP="0002774A">
      <w:pPr>
        <w:numPr>
          <w:ilvl w:val="0"/>
          <w:numId w:val="18"/>
        </w:numPr>
        <w:tabs>
          <w:tab w:val="left" w:pos="-5670"/>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Ak objednávateľ prevezme dodávku so skrytými vadami má právo na dodatočné bezplatné odstránenie vady.</w:t>
      </w:r>
    </w:p>
    <w:p w:rsidR="00282BCA" w:rsidRPr="009B6888" w:rsidRDefault="00282BCA" w:rsidP="00282BCA">
      <w:pPr>
        <w:tabs>
          <w:tab w:val="left" w:pos="-5670"/>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8"/>
        </w:numPr>
        <w:tabs>
          <w:tab w:val="left" w:pos="-5670"/>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Záruka sa nevzťahuje na prípady násilného poškodenia diela, vady vzniknuté v dôsledku neodborného zásahu alebo neodborného užívania zo strany objednávateľa, zanedbania potrebnej údržby, resp. poškodenia živelnou pohromou.</w:t>
      </w:r>
    </w:p>
    <w:p w:rsidR="00282BCA" w:rsidRPr="009B6888" w:rsidRDefault="00282BCA" w:rsidP="00282BCA">
      <w:pPr>
        <w:tabs>
          <w:tab w:val="left" w:pos="-5670"/>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8"/>
        </w:numPr>
        <w:tabs>
          <w:tab w:val="left" w:pos="-5670"/>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Zhotoviteľ nezodpovedá za poškodenia a škody na predmetu zmluvy (diele) v rámci záručnej doby ak vznikli v dôsledku neodborného zasahovania do predmetu zmluvy (diela) alebo ich používania v rozpore s odovzdanými návodmi na obsluhu a údržbu jednotlivých častí predmetu zmluvy (diela), alebo vznikli v dôsledku neodborného odstraňovania skrytých vád bez predchádzajúceho oznámenia zhotoviteľovi.</w:t>
      </w:r>
    </w:p>
    <w:p w:rsidR="00282BCA" w:rsidRPr="009B6888" w:rsidRDefault="00282BCA" w:rsidP="00282BCA">
      <w:pPr>
        <w:tabs>
          <w:tab w:val="left" w:pos="-5670"/>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8"/>
        </w:numPr>
        <w:tabs>
          <w:tab w:val="left" w:pos="-5670"/>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Na žiadosť objednávateľa je zhotoviteľ povinný bez zbytočného odkladu vady svojej dodávky odstrániť, i keď neuznáva, že za vady zodpovedá. v sporných prípadoch nesie náklady až do rozhodnutia o reklamácii zhotoviteľ.</w:t>
      </w:r>
    </w:p>
    <w:p w:rsidR="00282BCA" w:rsidRPr="009B6888" w:rsidRDefault="00282BCA" w:rsidP="00282BCA">
      <w:pPr>
        <w:tabs>
          <w:tab w:val="left" w:pos="-5670"/>
        </w:tabs>
        <w:spacing w:after="0" w:line="240" w:lineRule="auto"/>
        <w:jc w:val="both"/>
        <w:rPr>
          <w:rFonts w:ascii="Tahoma" w:eastAsia="Times New Roman" w:hAnsi="Tahoma" w:cs="Tahoma"/>
          <w:color w:val="00000A"/>
          <w:sz w:val="20"/>
          <w:szCs w:val="20"/>
          <w:lang w:eastAsia="sk-SK"/>
        </w:rPr>
      </w:pPr>
    </w:p>
    <w:p w:rsidR="009B6888" w:rsidRPr="009B6888" w:rsidRDefault="009B6888" w:rsidP="0002774A">
      <w:pPr>
        <w:numPr>
          <w:ilvl w:val="0"/>
          <w:numId w:val="18"/>
        </w:numPr>
        <w:tabs>
          <w:tab w:val="left" w:pos="-5670"/>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Ak je vada, ktorá podstatne ovplyvňuje použiteľnosť dodávky zavinená zhotoviteľom, je zhotoviteľ povinný uhradiť objednávateľovi škodu v zmysle § 373 a nasledujúcich Obchodného zákonníka.</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p>
    <w:p w:rsidR="001E792C" w:rsidRDefault="001E792C" w:rsidP="0002774A">
      <w:pPr>
        <w:spacing w:after="0" w:line="240" w:lineRule="auto"/>
        <w:ind w:left="-142"/>
        <w:jc w:val="center"/>
        <w:rPr>
          <w:rFonts w:ascii="Tahoma" w:eastAsia="Times New Roman" w:hAnsi="Tahoma" w:cs="Tahoma"/>
          <w:b/>
          <w:color w:val="00000A"/>
          <w:sz w:val="20"/>
          <w:szCs w:val="20"/>
          <w:lang w:eastAsia="sk-SK"/>
        </w:rPr>
      </w:pPr>
    </w:p>
    <w:p w:rsidR="001E792C" w:rsidRDefault="001E792C" w:rsidP="0002774A">
      <w:pPr>
        <w:spacing w:after="0" w:line="240" w:lineRule="auto"/>
        <w:ind w:left="-142"/>
        <w:jc w:val="center"/>
        <w:rPr>
          <w:rFonts w:ascii="Tahoma" w:eastAsia="Times New Roman" w:hAnsi="Tahoma" w:cs="Tahoma"/>
          <w:b/>
          <w:color w:val="00000A"/>
          <w:sz w:val="20"/>
          <w:szCs w:val="20"/>
          <w:lang w:eastAsia="sk-SK"/>
        </w:rPr>
      </w:pPr>
    </w:p>
    <w:p w:rsidR="001E792C" w:rsidRPr="009B6888" w:rsidRDefault="001E792C" w:rsidP="0002774A">
      <w:pPr>
        <w:spacing w:after="0" w:line="240" w:lineRule="auto"/>
        <w:ind w:left="-142"/>
        <w:jc w:val="center"/>
        <w:rPr>
          <w:rFonts w:ascii="Tahoma" w:eastAsia="Times New Roman" w:hAnsi="Tahoma" w:cs="Tahoma"/>
          <w:b/>
          <w:color w:val="00000A"/>
          <w:sz w:val="20"/>
          <w:szCs w:val="20"/>
          <w:lang w:eastAsia="sk-SK"/>
        </w:rPr>
      </w:pPr>
    </w:p>
    <w:p w:rsidR="009B6888" w:rsidRPr="009B6888" w:rsidRDefault="0020497C" w:rsidP="0002774A">
      <w:pPr>
        <w:spacing w:after="0" w:line="240" w:lineRule="auto"/>
        <w:ind w:left="-142"/>
        <w:jc w:val="center"/>
        <w:rPr>
          <w:rFonts w:ascii="Tahoma" w:eastAsia="Times New Roman" w:hAnsi="Tahoma" w:cs="Tahoma"/>
          <w:b/>
          <w:color w:val="00000A"/>
          <w:sz w:val="20"/>
          <w:szCs w:val="20"/>
          <w:lang w:eastAsia="sk-SK"/>
        </w:rPr>
      </w:pPr>
      <w:r>
        <w:rPr>
          <w:rFonts w:ascii="Tahoma" w:eastAsia="Times New Roman" w:hAnsi="Tahoma" w:cs="Tahoma"/>
          <w:b/>
          <w:color w:val="00000A"/>
          <w:sz w:val="20"/>
          <w:szCs w:val="20"/>
          <w:lang w:eastAsia="sk-SK"/>
        </w:rPr>
        <w:lastRenderedPageBreak/>
        <w:t>X.</w:t>
      </w:r>
    </w:p>
    <w:p w:rsidR="009B6888" w:rsidRDefault="003C3E34" w:rsidP="003C3E34">
      <w:pPr>
        <w:tabs>
          <w:tab w:val="center" w:pos="4465"/>
          <w:tab w:val="left" w:pos="5805"/>
        </w:tabs>
        <w:spacing w:after="0" w:line="240" w:lineRule="auto"/>
        <w:ind w:left="-142"/>
        <w:rPr>
          <w:rFonts w:ascii="Tahoma" w:eastAsia="Times New Roman" w:hAnsi="Tahoma" w:cs="Tahoma"/>
          <w:b/>
          <w:color w:val="00000A"/>
          <w:sz w:val="20"/>
          <w:szCs w:val="20"/>
          <w:lang w:eastAsia="sk-SK"/>
        </w:rPr>
      </w:pPr>
      <w:r>
        <w:rPr>
          <w:rFonts w:ascii="Tahoma" w:eastAsia="Times New Roman" w:hAnsi="Tahoma" w:cs="Tahoma"/>
          <w:b/>
          <w:color w:val="00000A"/>
          <w:sz w:val="20"/>
          <w:szCs w:val="20"/>
          <w:lang w:eastAsia="sk-SK"/>
        </w:rPr>
        <w:tab/>
      </w:r>
      <w:r w:rsidR="009B6888" w:rsidRPr="009B6888">
        <w:rPr>
          <w:rFonts w:ascii="Tahoma" w:eastAsia="Times New Roman" w:hAnsi="Tahoma" w:cs="Tahoma"/>
          <w:b/>
          <w:color w:val="00000A"/>
          <w:sz w:val="20"/>
          <w:szCs w:val="20"/>
          <w:lang w:eastAsia="sk-SK"/>
        </w:rPr>
        <w:t>Majetkové sankcie</w:t>
      </w:r>
      <w:r>
        <w:rPr>
          <w:rFonts w:ascii="Tahoma" w:eastAsia="Times New Roman" w:hAnsi="Tahoma" w:cs="Tahoma"/>
          <w:b/>
          <w:color w:val="00000A"/>
          <w:sz w:val="20"/>
          <w:szCs w:val="20"/>
          <w:lang w:eastAsia="sk-SK"/>
        </w:rPr>
        <w:tab/>
      </w:r>
    </w:p>
    <w:p w:rsidR="003C3E34" w:rsidRPr="009B6888" w:rsidRDefault="003C3E34" w:rsidP="003C3E34">
      <w:pPr>
        <w:tabs>
          <w:tab w:val="center" w:pos="4465"/>
          <w:tab w:val="left" w:pos="5805"/>
        </w:tabs>
        <w:spacing w:after="0" w:line="240" w:lineRule="auto"/>
        <w:ind w:left="-142"/>
        <w:rPr>
          <w:rFonts w:ascii="Tahoma" w:eastAsia="Times New Roman" w:hAnsi="Tahoma" w:cs="Tahoma"/>
          <w:b/>
          <w:color w:val="00000A"/>
          <w:sz w:val="20"/>
          <w:szCs w:val="20"/>
          <w:lang w:eastAsia="sk-SK"/>
        </w:rPr>
      </w:pPr>
    </w:p>
    <w:p w:rsidR="009B6888" w:rsidRDefault="009B6888" w:rsidP="0002774A">
      <w:pPr>
        <w:numPr>
          <w:ilvl w:val="0"/>
          <w:numId w:val="19"/>
        </w:numPr>
        <w:tabs>
          <w:tab w:val="left"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Pri nedodržaní termínu zo strany zhotoviteľa je tento povinný zaplatiť objednávateľovi zmluvnú pokutu vo výšky 0.1% z ceny diela za každý kalendárny deň omeškania. Zmluvnú pokutu je objednávateľ oprávnený jednostranne započítať s cenou diela.</w:t>
      </w:r>
    </w:p>
    <w:p w:rsidR="00282BCA" w:rsidRPr="009B6888" w:rsidRDefault="00282BCA" w:rsidP="00282BCA">
      <w:pPr>
        <w:tabs>
          <w:tab w:val="left" w:pos="-5529"/>
        </w:tabs>
        <w:spacing w:after="0" w:line="240" w:lineRule="auto"/>
        <w:ind w:left="-142"/>
        <w:jc w:val="both"/>
        <w:rPr>
          <w:rFonts w:ascii="Tahoma" w:eastAsia="Times New Roman" w:hAnsi="Tahoma" w:cs="Tahoma"/>
          <w:color w:val="00000A"/>
          <w:sz w:val="20"/>
          <w:szCs w:val="20"/>
          <w:lang w:eastAsia="sk-SK"/>
        </w:rPr>
      </w:pPr>
    </w:p>
    <w:p w:rsidR="009B6888" w:rsidRDefault="009B6888" w:rsidP="0002774A">
      <w:pPr>
        <w:numPr>
          <w:ilvl w:val="0"/>
          <w:numId w:val="19"/>
        </w:numPr>
        <w:tabs>
          <w:tab w:val="left"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Zmluvná pokuta za </w:t>
      </w:r>
      <w:proofErr w:type="spellStart"/>
      <w:r w:rsidRPr="009B6888">
        <w:rPr>
          <w:rFonts w:ascii="Tahoma" w:eastAsia="Times New Roman" w:hAnsi="Tahoma" w:cs="Tahoma"/>
          <w:color w:val="00000A"/>
          <w:sz w:val="20"/>
          <w:szCs w:val="20"/>
          <w:lang w:eastAsia="sk-SK"/>
        </w:rPr>
        <w:t>vadné</w:t>
      </w:r>
      <w:proofErr w:type="spellEnd"/>
      <w:r w:rsidRPr="009B6888">
        <w:rPr>
          <w:rFonts w:ascii="Tahoma" w:eastAsia="Times New Roman" w:hAnsi="Tahoma" w:cs="Tahoma"/>
          <w:color w:val="00000A"/>
          <w:sz w:val="20"/>
          <w:szCs w:val="20"/>
          <w:lang w:eastAsia="sk-SK"/>
        </w:rPr>
        <w:t xml:space="preserve"> plnenie je vo výške 0,1% z ceny dodávky za každú oprávnenú reklamáciu. Túto pokutu však zhotoviteľ nezaplatí, ak reklamovanú vadu uzná a bezplatne ju odstráni do 15 kalendárnych dní od uplatnenia reklamácie. Nesplnenie náhradného termínu je dôvodom pre uplatnenie zmluvnej pokuty.</w:t>
      </w:r>
    </w:p>
    <w:p w:rsidR="00282BCA" w:rsidRPr="009B6888" w:rsidRDefault="00282BCA" w:rsidP="00282BCA">
      <w:pPr>
        <w:tabs>
          <w:tab w:val="left" w:pos="-5529"/>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9"/>
        </w:numPr>
        <w:tabs>
          <w:tab w:val="left"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Zmluvná pokuta za neuvoľnenie a nevypratanie staveniska v lehote uvedenej v zmluve (zápi</w:t>
      </w:r>
      <w:r w:rsidR="003C3E34">
        <w:rPr>
          <w:rFonts w:ascii="Tahoma" w:eastAsia="Times New Roman" w:hAnsi="Tahoma" w:cs="Tahoma"/>
          <w:color w:val="00000A"/>
          <w:sz w:val="20"/>
          <w:szCs w:val="20"/>
          <w:lang w:eastAsia="sk-SK"/>
        </w:rPr>
        <w:t>s z preberacieho konania) je 30,00</w:t>
      </w:r>
      <w:r w:rsidRPr="009B6888">
        <w:rPr>
          <w:rFonts w:ascii="Tahoma" w:eastAsia="Times New Roman" w:hAnsi="Tahoma" w:cs="Tahoma"/>
          <w:color w:val="00000A"/>
          <w:sz w:val="20"/>
          <w:szCs w:val="20"/>
          <w:lang w:eastAsia="sk-SK"/>
        </w:rPr>
        <w:t xml:space="preserve"> € za každý kalendárny deň omeškania.</w:t>
      </w:r>
    </w:p>
    <w:p w:rsidR="001E792C" w:rsidRPr="009B6888" w:rsidRDefault="001E792C" w:rsidP="001E792C">
      <w:pPr>
        <w:tabs>
          <w:tab w:val="left" w:pos="-5529"/>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19"/>
        </w:numPr>
        <w:tabs>
          <w:tab w:val="left"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Úrok z omeškania za omeškanie objednávateľa s platením diela v stanovenej lehote je vo výške  0,1% z fakturovanej ceny za každý kalendárny deň omeškania.</w:t>
      </w:r>
    </w:p>
    <w:p w:rsidR="00282BCA" w:rsidRPr="009B6888" w:rsidRDefault="00282BCA" w:rsidP="00282BCA">
      <w:pPr>
        <w:tabs>
          <w:tab w:val="left" w:pos="-5529"/>
        </w:tabs>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numPr>
          <w:ilvl w:val="0"/>
          <w:numId w:val="19"/>
        </w:numPr>
        <w:tabs>
          <w:tab w:val="left"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Stanovená pokuta za nesplnenie zmluvného termínu zhotoviteľom sa stane splatnou uplynutím tohto termínu. Zaplatenie pokuty nevylučuje povinnosť zhotoviteľa uhradiť škodu objednávateľovi, ktorá vznikla nesplnením termínu.  </w:t>
      </w:r>
    </w:p>
    <w:p w:rsidR="009B6888" w:rsidRPr="009B6888" w:rsidRDefault="009B6888" w:rsidP="0002774A">
      <w:pPr>
        <w:spacing w:after="0" w:line="240" w:lineRule="auto"/>
        <w:ind w:left="-142"/>
        <w:jc w:val="both"/>
        <w:rPr>
          <w:rFonts w:ascii="Tahoma" w:eastAsia="Times New Roman" w:hAnsi="Tahoma" w:cs="Tahoma"/>
          <w:color w:val="00000A"/>
          <w:sz w:val="20"/>
          <w:szCs w:val="20"/>
          <w:lang w:eastAsia="sk-SK"/>
        </w:rPr>
      </w:pPr>
    </w:p>
    <w:p w:rsidR="009B6888" w:rsidRPr="009B6888" w:rsidRDefault="0020497C" w:rsidP="0002774A">
      <w:pPr>
        <w:spacing w:after="0" w:line="240" w:lineRule="auto"/>
        <w:ind w:left="-142"/>
        <w:jc w:val="center"/>
        <w:rPr>
          <w:rFonts w:ascii="Tahoma" w:eastAsia="Times New Roman" w:hAnsi="Tahoma" w:cs="Tahoma"/>
          <w:b/>
          <w:color w:val="00000A"/>
          <w:sz w:val="20"/>
          <w:szCs w:val="20"/>
          <w:lang w:eastAsia="sk-SK"/>
        </w:rPr>
      </w:pPr>
      <w:r>
        <w:rPr>
          <w:rFonts w:ascii="Tahoma" w:eastAsia="Times New Roman" w:hAnsi="Tahoma" w:cs="Tahoma"/>
          <w:b/>
          <w:color w:val="00000A"/>
          <w:sz w:val="20"/>
          <w:szCs w:val="20"/>
          <w:lang w:eastAsia="sk-SK"/>
        </w:rPr>
        <w:t>XI.</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Riešenie sporov</w:t>
      </w:r>
    </w:p>
    <w:p w:rsidR="003C3E34" w:rsidRPr="009B6888" w:rsidRDefault="003C3E34" w:rsidP="0002774A">
      <w:pPr>
        <w:spacing w:after="0" w:line="240" w:lineRule="auto"/>
        <w:ind w:left="-142"/>
        <w:jc w:val="center"/>
        <w:rPr>
          <w:rFonts w:ascii="Tahoma" w:eastAsia="Times New Roman" w:hAnsi="Tahoma" w:cs="Tahoma"/>
          <w:b/>
          <w:color w:val="00000A"/>
          <w:sz w:val="20"/>
          <w:szCs w:val="20"/>
          <w:lang w:eastAsia="sk-SK"/>
        </w:rPr>
      </w:pPr>
    </w:p>
    <w:p w:rsidR="009B6888" w:rsidRDefault="009B6888" w:rsidP="0002774A">
      <w:pPr>
        <w:numPr>
          <w:ilvl w:val="0"/>
          <w:numId w:val="20"/>
        </w:num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Spory zmluvných strán neoprávňujú zhotoviteľa zastaviť práce.</w:t>
      </w:r>
    </w:p>
    <w:p w:rsidR="00282BCA" w:rsidRPr="009B6888" w:rsidRDefault="00282BCA" w:rsidP="00282BCA">
      <w:pPr>
        <w:spacing w:after="0" w:line="240" w:lineRule="auto"/>
        <w:ind w:left="-142"/>
        <w:jc w:val="both"/>
        <w:rPr>
          <w:rFonts w:ascii="Tahoma" w:eastAsia="Times New Roman" w:hAnsi="Tahoma" w:cs="Tahoma"/>
          <w:color w:val="00000A"/>
          <w:sz w:val="20"/>
          <w:szCs w:val="20"/>
          <w:lang w:eastAsia="sk-SK"/>
        </w:rPr>
      </w:pPr>
    </w:p>
    <w:p w:rsidR="009B6888" w:rsidRDefault="009B6888" w:rsidP="0002774A">
      <w:pPr>
        <w:numPr>
          <w:ilvl w:val="0"/>
          <w:numId w:val="20"/>
        </w:num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Pri rôznosti názorov na vlastnosti hmôt a stavebných dielcov, pre ktoré platia obecne záväzné skúšobné postupy a o prípustnosti a spoľahlivosti prístrojov, ktoré sa použili pri skúškach, prípadne metód, môže si každá strana dať vykonať materiálno-technické preskúšanie štátnym alebo štátom uznávaným skúšobným miestom pre skúšky materiálov. Výsledky  týchto skúšok sú záväzné. Náklady na skúšky znáša strana, ktorá spor prehrala.</w:t>
      </w:r>
    </w:p>
    <w:p w:rsidR="00282BCA" w:rsidRPr="009B6888" w:rsidRDefault="00282BCA" w:rsidP="00282BCA">
      <w:pPr>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20"/>
        </w:num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V prípade sporných vecí, ktoré nebude možné riešiť dohodou zmluvných strán, požiada jedna zo zmluvných strán o rozhodnutie súdu.</w:t>
      </w:r>
    </w:p>
    <w:p w:rsidR="00282BCA" w:rsidRPr="009B6888" w:rsidRDefault="00282BCA" w:rsidP="00282BCA">
      <w:pPr>
        <w:spacing w:after="0" w:line="240" w:lineRule="auto"/>
        <w:jc w:val="both"/>
        <w:rPr>
          <w:rFonts w:ascii="Tahoma" w:eastAsia="Times New Roman" w:hAnsi="Tahoma" w:cs="Tahoma"/>
          <w:color w:val="00000A"/>
          <w:sz w:val="20"/>
          <w:szCs w:val="20"/>
          <w:lang w:eastAsia="sk-SK"/>
        </w:rPr>
      </w:pPr>
    </w:p>
    <w:p w:rsidR="009B6888" w:rsidRPr="009B6888" w:rsidRDefault="009B6888" w:rsidP="0002774A">
      <w:pPr>
        <w:numPr>
          <w:ilvl w:val="0"/>
          <w:numId w:val="20"/>
        </w:numPr>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Zmluvný vzťah sa bude riadiť právnym poriadkom platným na území SR. Spory bude rozhodovať príslušný súd SR a to v jazyku slovenskom. Záväzný je slovenský výklad dokumentov a zmluvy.</w:t>
      </w:r>
    </w:p>
    <w:p w:rsidR="009B6888" w:rsidRPr="009B6888" w:rsidRDefault="009B6888" w:rsidP="0002774A">
      <w:pPr>
        <w:spacing w:after="0" w:line="240" w:lineRule="auto"/>
        <w:ind w:left="-142"/>
        <w:jc w:val="center"/>
        <w:rPr>
          <w:rFonts w:ascii="Tahoma" w:eastAsia="Times New Roman" w:hAnsi="Tahoma" w:cs="Tahoma"/>
          <w:b/>
          <w:color w:val="00000A"/>
          <w:sz w:val="20"/>
          <w:szCs w:val="20"/>
          <w:lang w:eastAsia="sk-SK"/>
        </w:rPr>
      </w:pPr>
    </w:p>
    <w:p w:rsidR="009B6888" w:rsidRPr="009B6888" w:rsidRDefault="0020497C" w:rsidP="0002774A">
      <w:pPr>
        <w:spacing w:after="0" w:line="240" w:lineRule="auto"/>
        <w:ind w:left="-142"/>
        <w:jc w:val="center"/>
        <w:rPr>
          <w:rFonts w:ascii="Tahoma" w:eastAsia="Times New Roman" w:hAnsi="Tahoma" w:cs="Tahoma"/>
          <w:b/>
          <w:color w:val="00000A"/>
          <w:sz w:val="20"/>
          <w:szCs w:val="20"/>
          <w:lang w:eastAsia="sk-SK"/>
        </w:rPr>
      </w:pPr>
      <w:r>
        <w:rPr>
          <w:rFonts w:ascii="Tahoma" w:eastAsia="Times New Roman" w:hAnsi="Tahoma" w:cs="Tahoma"/>
          <w:b/>
          <w:color w:val="00000A"/>
          <w:sz w:val="20"/>
          <w:szCs w:val="20"/>
          <w:lang w:eastAsia="sk-SK"/>
        </w:rPr>
        <w:t>XII.</w:t>
      </w:r>
    </w:p>
    <w:p w:rsidR="009B6888" w:rsidRDefault="009B6888" w:rsidP="0002774A">
      <w:pPr>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Ostatné práva a</w:t>
      </w:r>
      <w:r w:rsidR="003C3E34">
        <w:rPr>
          <w:rFonts w:ascii="Tahoma" w:eastAsia="Times New Roman" w:hAnsi="Tahoma" w:cs="Tahoma"/>
          <w:b/>
          <w:color w:val="00000A"/>
          <w:sz w:val="20"/>
          <w:szCs w:val="20"/>
          <w:lang w:eastAsia="sk-SK"/>
        </w:rPr>
        <w:t> </w:t>
      </w:r>
      <w:r w:rsidRPr="009B6888">
        <w:rPr>
          <w:rFonts w:ascii="Tahoma" w:eastAsia="Times New Roman" w:hAnsi="Tahoma" w:cs="Tahoma"/>
          <w:b/>
          <w:color w:val="00000A"/>
          <w:sz w:val="20"/>
          <w:szCs w:val="20"/>
          <w:lang w:eastAsia="sk-SK"/>
        </w:rPr>
        <w:t>povinnosti</w:t>
      </w:r>
    </w:p>
    <w:p w:rsidR="003C3E34" w:rsidRPr="009B6888" w:rsidRDefault="003C3E34" w:rsidP="0002774A">
      <w:pPr>
        <w:spacing w:after="0" w:line="240" w:lineRule="auto"/>
        <w:ind w:left="-142"/>
        <w:jc w:val="center"/>
        <w:rPr>
          <w:rFonts w:ascii="Tahoma" w:eastAsia="Times New Roman" w:hAnsi="Tahoma" w:cs="Tahoma"/>
          <w:b/>
          <w:color w:val="00000A"/>
          <w:sz w:val="20"/>
          <w:szCs w:val="20"/>
          <w:lang w:eastAsia="sk-SK"/>
        </w:rPr>
      </w:pPr>
    </w:p>
    <w:p w:rsidR="009B6888" w:rsidRDefault="009B6888" w:rsidP="0002774A">
      <w:pPr>
        <w:numPr>
          <w:ilvl w:val="0"/>
          <w:numId w:val="21"/>
        </w:numPr>
        <w:tabs>
          <w:tab w:val="left"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Všetky dokumenty sa musia vypracovať v slovenskom jazyku. Všetky hodnoty, výmery, hmotnosti budú označované v slovenskom jazyku.</w:t>
      </w:r>
    </w:p>
    <w:p w:rsidR="00282BCA" w:rsidRPr="009B6888" w:rsidRDefault="00282BCA" w:rsidP="00282BCA">
      <w:pPr>
        <w:tabs>
          <w:tab w:val="left" w:pos="-5529"/>
        </w:tabs>
        <w:spacing w:after="0" w:line="240" w:lineRule="auto"/>
        <w:ind w:left="-142"/>
        <w:jc w:val="both"/>
        <w:rPr>
          <w:rFonts w:ascii="Tahoma" w:eastAsia="Times New Roman" w:hAnsi="Tahoma" w:cs="Tahoma"/>
          <w:color w:val="00000A"/>
          <w:sz w:val="20"/>
          <w:szCs w:val="20"/>
          <w:lang w:eastAsia="sk-SK"/>
        </w:rPr>
      </w:pPr>
    </w:p>
    <w:p w:rsidR="009B6888" w:rsidRDefault="009B6888" w:rsidP="0002774A">
      <w:pPr>
        <w:numPr>
          <w:ilvl w:val="0"/>
          <w:numId w:val="21"/>
        </w:numPr>
        <w:tabs>
          <w:tab w:val="left"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Nebezpečenstvo škody na zhotovovanom diele znáša zhotoviteľ, až do prebratia predmetu zmluvy objednávateľom.</w:t>
      </w:r>
    </w:p>
    <w:p w:rsidR="00282BCA" w:rsidRPr="009B6888" w:rsidRDefault="00282BCA" w:rsidP="00282BCA">
      <w:pPr>
        <w:tabs>
          <w:tab w:val="left" w:pos="-5529"/>
        </w:tabs>
        <w:spacing w:after="0" w:line="240" w:lineRule="auto"/>
        <w:jc w:val="both"/>
        <w:rPr>
          <w:rFonts w:ascii="Tahoma" w:eastAsia="Times New Roman" w:hAnsi="Tahoma" w:cs="Tahoma"/>
          <w:color w:val="00000A"/>
          <w:sz w:val="20"/>
          <w:szCs w:val="20"/>
          <w:lang w:eastAsia="sk-SK"/>
        </w:rPr>
      </w:pPr>
    </w:p>
    <w:p w:rsidR="009B6888" w:rsidRPr="009B6888" w:rsidRDefault="009B6888" w:rsidP="0002774A">
      <w:pPr>
        <w:numPr>
          <w:ilvl w:val="0"/>
          <w:numId w:val="21"/>
        </w:numPr>
        <w:tabs>
          <w:tab w:val="left" w:pos="-5529"/>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Zhotoviteľ sa zaväzuje strpieť </w:t>
      </w:r>
      <w:r w:rsidR="00B46791">
        <w:rPr>
          <w:rFonts w:ascii="Tahoma" w:eastAsia="Times New Roman" w:hAnsi="Tahoma" w:cs="Tahoma"/>
          <w:color w:val="00000A"/>
          <w:sz w:val="20"/>
          <w:szCs w:val="20"/>
          <w:lang w:eastAsia="sk-SK"/>
        </w:rPr>
        <w:t xml:space="preserve">výkon kontroly/auditu </w:t>
      </w:r>
      <w:r w:rsidRPr="009B6888">
        <w:rPr>
          <w:rFonts w:ascii="Tahoma" w:eastAsia="Times New Roman" w:hAnsi="Tahoma" w:cs="Tahoma"/>
          <w:color w:val="00000A"/>
          <w:sz w:val="20"/>
          <w:szCs w:val="20"/>
          <w:lang w:eastAsia="sk-SK"/>
        </w:rPr>
        <w:t xml:space="preserve"> súvisiaceho s dodávaním predmetu zmluvy (dielo), ktorá je predmetom tejto zmluvy, kedykoľvek počas platnosti a účinnosti Zmluvy o poskytnutí nenávratného finančného príspevku uzavretej medzi Objednávateľom a Poskytovateľom </w:t>
      </w:r>
      <w:r w:rsidR="00B46791">
        <w:rPr>
          <w:rFonts w:ascii="Tahoma" w:eastAsia="Times New Roman" w:hAnsi="Tahoma" w:cs="Tahoma"/>
          <w:color w:val="00000A"/>
          <w:sz w:val="20"/>
          <w:szCs w:val="20"/>
          <w:lang w:eastAsia="sk-SK"/>
        </w:rPr>
        <w:t xml:space="preserve">a to </w:t>
      </w:r>
      <w:r w:rsidRPr="009B6888">
        <w:rPr>
          <w:rFonts w:ascii="Tahoma" w:eastAsia="Times New Roman" w:hAnsi="Tahoma" w:cs="Tahoma"/>
          <w:color w:val="00000A"/>
          <w:sz w:val="20"/>
          <w:szCs w:val="20"/>
          <w:lang w:eastAsia="sk-SK"/>
        </w:rPr>
        <w:t xml:space="preserve">oprávnenými osobami a poskytnúť im všetku potrebnú účinnosť. Oprávnené osoby na </w:t>
      </w:r>
      <w:r w:rsidR="007D0A0F">
        <w:rPr>
          <w:rFonts w:ascii="Tahoma" w:eastAsia="Times New Roman" w:hAnsi="Tahoma" w:cs="Tahoma"/>
          <w:color w:val="00000A"/>
          <w:sz w:val="20"/>
          <w:szCs w:val="20"/>
          <w:lang w:eastAsia="sk-SK"/>
        </w:rPr>
        <w:t>výkon kontroly/auditu</w:t>
      </w:r>
      <w:r w:rsidRPr="009B6888">
        <w:rPr>
          <w:rFonts w:ascii="Tahoma" w:eastAsia="Times New Roman" w:hAnsi="Tahoma" w:cs="Tahoma"/>
          <w:color w:val="00000A"/>
          <w:sz w:val="20"/>
          <w:szCs w:val="20"/>
          <w:lang w:eastAsia="sk-SK"/>
        </w:rPr>
        <w:t xml:space="preserve"> na mieste sú najmä: </w:t>
      </w:r>
    </w:p>
    <w:p w:rsidR="009B6888" w:rsidRPr="009B6888" w:rsidRDefault="009B6888" w:rsidP="0002774A">
      <w:pPr>
        <w:numPr>
          <w:ilvl w:val="1"/>
          <w:numId w:val="27"/>
        </w:numPr>
        <w:autoSpaceDE w:val="0"/>
        <w:autoSpaceDN w:val="0"/>
        <w:adjustRightInd w:val="0"/>
        <w:spacing w:after="0" w:line="240" w:lineRule="auto"/>
        <w:ind w:left="426" w:hanging="283"/>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Poskytovateľ a ním poverené osoby, </w:t>
      </w:r>
    </w:p>
    <w:p w:rsidR="009B6888" w:rsidRPr="009B6888" w:rsidRDefault="009B6888" w:rsidP="0002774A">
      <w:pPr>
        <w:numPr>
          <w:ilvl w:val="1"/>
          <w:numId w:val="27"/>
        </w:numPr>
        <w:autoSpaceDE w:val="0"/>
        <w:autoSpaceDN w:val="0"/>
        <w:adjustRightInd w:val="0"/>
        <w:spacing w:after="0" w:line="240" w:lineRule="auto"/>
        <w:ind w:left="426" w:hanging="283"/>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Útvar vnútorného auditu Riadiaceho orgánu alebo Sprostredkovateľského orgánu a nimi poverené osoby, </w:t>
      </w:r>
    </w:p>
    <w:p w:rsidR="009B6888" w:rsidRPr="009B6888" w:rsidRDefault="009B6888" w:rsidP="0002774A">
      <w:pPr>
        <w:numPr>
          <w:ilvl w:val="1"/>
          <w:numId w:val="27"/>
        </w:numPr>
        <w:autoSpaceDE w:val="0"/>
        <w:autoSpaceDN w:val="0"/>
        <w:adjustRightInd w:val="0"/>
        <w:spacing w:after="0" w:line="240" w:lineRule="auto"/>
        <w:ind w:left="426" w:hanging="283"/>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lastRenderedPageBreak/>
        <w:t>Najvyš</w:t>
      </w:r>
      <w:r w:rsidR="000F2F78">
        <w:rPr>
          <w:rFonts w:ascii="Tahoma" w:eastAsia="Times New Roman" w:hAnsi="Tahoma" w:cs="Tahoma"/>
          <w:color w:val="00000A"/>
          <w:sz w:val="20"/>
          <w:szCs w:val="20"/>
          <w:lang w:eastAsia="sk-SK"/>
        </w:rPr>
        <w:t xml:space="preserve">ší kontrolný úrad SR a ním </w:t>
      </w:r>
      <w:r w:rsidRPr="009B6888">
        <w:rPr>
          <w:rFonts w:ascii="Tahoma" w:eastAsia="Times New Roman" w:hAnsi="Tahoma" w:cs="Tahoma"/>
          <w:color w:val="00000A"/>
          <w:sz w:val="20"/>
          <w:szCs w:val="20"/>
          <w:lang w:eastAsia="sk-SK"/>
        </w:rPr>
        <w:t xml:space="preserve">poverené osoby, </w:t>
      </w:r>
    </w:p>
    <w:p w:rsidR="009B6888" w:rsidRPr="009B6888" w:rsidRDefault="009B6888" w:rsidP="0002774A">
      <w:pPr>
        <w:numPr>
          <w:ilvl w:val="1"/>
          <w:numId w:val="27"/>
        </w:numPr>
        <w:autoSpaceDE w:val="0"/>
        <w:autoSpaceDN w:val="0"/>
        <w:adjustRightInd w:val="0"/>
        <w:spacing w:after="0" w:line="240" w:lineRule="auto"/>
        <w:ind w:left="426" w:hanging="283"/>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Orgán auditu, jeho spolupracujúce orgány </w:t>
      </w:r>
      <w:r w:rsidR="000F2F78">
        <w:rPr>
          <w:rFonts w:ascii="Tahoma" w:eastAsia="Times New Roman" w:hAnsi="Tahoma" w:cs="Tahoma"/>
          <w:color w:val="00000A"/>
          <w:sz w:val="20"/>
          <w:szCs w:val="20"/>
          <w:lang w:eastAsia="sk-SK"/>
        </w:rPr>
        <w:t xml:space="preserve">(Úrad vládneho auditu) </w:t>
      </w:r>
      <w:r w:rsidRPr="009B6888">
        <w:rPr>
          <w:rFonts w:ascii="Tahoma" w:eastAsia="Times New Roman" w:hAnsi="Tahoma" w:cs="Tahoma"/>
          <w:color w:val="00000A"/>
          <w:sz w:val="20"/>
          <w:szCs w:val="20"/>
          <w:lang w:eastAsia="sk-SK"/>
        </w:rPr>
        <w:t xml:space="preserve">a osoby poverené na výkon kontroly/auditu, </w:t>
      </w:r>
    </w:p>
    <w:p w:rsidR="009B6888" w:rsidRPr="009B6888" w:rsidRDefault="009B6888" w:rsidP="0002774A">
      <w:pPr>
        <w:numPr>
          <w:ilvl w:val="1"/>
          <w:numId w:val="27"/>
        </w:numPr>
        <w:autoSpaceDE w:val="0"/>
        <w:autoSpaceDN w:val="0"/>
        <w:adjustRightInd w:val="0"/>
        <w:spacing w:after="0" w:line="240" w:lineRule="auto"/>
        <w:ind w:left="426" w:hanging="283"/>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Splnomocnení zástupcovia Európskej Komisie a Európskeho dvora audítorov, </w:t>
      </w:r>
    </w:p>
    <w:p w:rsidR="009B6888" w:rsidRPr="009B6888" w:rsidRDefault="009B6888" w:rsidP="0002774A">
      <w:pPr>
        <w:numPr>
          <w:ilvl w:val="1"/>
          <w:numId w:val="27"/>
        </w:numPr>
        <w:autoSpaceDE w:val="0"/>
        <w:autoSpaceDN w:val="0"/>
        <w:adjustRightInd w:val="0"/>
        <w:spacing w:after="0" w:line="240" w:lineRule="auto"/>
        <w:ind w:left="426" w:hanging="283"/>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Orgán zabezpečujúci ochranu finančných záujmov EÚ, </w:t>
      </w:r>
    </w:p>
    <w:p w:rsidR="009B6888" w:rsidRDefault="009B6888" w:rsidP="0002774A">
      <w:pPr>
        <w:numPr>
          <w:ilvl w:val="1"/>
          <w:numId w:val="27"/>
        </w:numPr>
        <w:autoSpaceDE w:val="0"/>
        <w:autoSpaceDN w:val="0"/>
        <w:adjustRightInd w:val="0"/>
        <w:spacing w:after="0" w:line="240" w:lineRule="auto"/>
        <w:ind w:left="426" w:hanging="283"/>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Osoby prizvané orgánmi uvedenými v písm. a) až f) v súlade s príslušnými Právnymi predpismi SR a právnymi aktmi EÚ. </w:t>
      </w:r>
    </w:p>
    <w:p w:rsidR="00282BCA" w:rsidRPr="009B6888" w:rsidRDefault="00282BCA" w:rsidP="00282BCA">
      <w:pPr>
        <w:autoSpaceDE w:val="0"/>
        <w:autoSpaceDN w:val="0"/>
        <w:adjustRightInd w:val="0"/>
        <w:spacing w:after="0" w:line="240" w:lineRule="auto"/>
        <w:ind w:left="426"/>
        <w:rPr>
          <w:rFonts w:ascii="Tahoma" w:eastAsia="Times New Roman" w:hAnsi="Tahoma" w:cs="Tahoma"/>
          <w:color w:val="00000A"/>
          <w:sz w:val="20"/>
          <w:szCs w:val="20"/>
          <w:lang w:eastAsia="sk-SK"/>
        </w:rPr>
      </w:pPr>
    </w:p>
    <w:p w:rsidR="009B6888" w:rsidRDefault="009B6888" w:rsidP="0002774A">
      <w:pPr>
        <w:numPr>
          <w:ilvl w:val="0"/>
          <w:numId w:val="21"/>
        </w:numPr>
        <w:tabs>
          <w:tab w:val="left" w:pos="-5529"/>
        </w:tabs>
        <w:spacing w:after="0" w:line="240" w:lineRule="auto"/>
        <w:ind w:left="-142" w:hanging="283"/>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Zhotoviteľ sa zaväzuje, že poskytne potrebnú súčinnosť Objednávateľovi a orgánom vykonávajúcim kontrolné procedúry a to v rozsahu potrebnom na realizáciu kontrolných procedúr realizácie predmetu zmluvy (dielo) a poskytne potrebné súčinnosť Objednávateľovi a orgánom vykonávajúcim kontrolné procedúry realizácie predmetu zmluvy (dielo) aj pri kontrolných procedúrach súvisiacich so schválením "Žiadosti o platbu" podľa Zmluvy o poskytnutí nenávratného finančného príspevku, ktorého je objednávateľ prijímateľom.</w:t>
      </w:r>
    </w:p>
    <w:p w:rsidR="00282BCA" w:rsidRPr="009B6888" w:rsidRDefault="00282BCA" w:rsidP="00282BCA">
      <w:pPr>
        <w:tabs>
          <w:tab w:val="left" w:pos="-5529"/>
        </w:tabs>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numPr>
          <w:ilvl w:val="0"/>
          <w:numId w:val="21"/>
        </w:numPr>
        <w:tabs>
          <w:tab w:val="left" w:pos="-5529"/>
        </w:tabs>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Zhotoviteľ sa zaväzuje, ak výstupom kontrolných procedúr realizácie predmetu zmluvy (dielo), alebo kontrolných procedúr súvisiacich so schválením "Žiadosti o platbu" bude požiadavka na opravu faktúr vystavených Zhotoviteľom, tieto Zhotoviteľ v plnom rozsahu akceptuje a v súlade s požiadavkou vykoná opravy faktúry a opravenú verziu doručí objednávateľovi do 5 pracovných dní od doručenia požiadavky Objednávateľa na opravu faktúry Zhotoviteľovi. </w:t>
      </w:r>
    </w:p>
    <w:p w:rsidR="0020497C" w:rsidRPr="009B6888" w:rsidRDefault="0020497C" w:rsidP="0020497C">
      <w:pPr>
        <w:tabs>
          <w:tab w:val="left" w:pos="-5529"/>
        </w:tabs>
        <w:spacing w:after="0" w:line="240" w:lineRule="auto"/>
        <w:ind w:left="-142"/>
        <w:jc w:val="center"/>
        <w:rPr>
          <w:rFonts w:ascii="Tahoma" w:eastAsia="Times New Roman" w:hAnsi="Tahoma" w:cs="Tahoma"/>
          <w:color w:val="00000A"/>
          <w:sz w:val="20"/>
          <w:szCs w:val="20"/>
          <w:lang w:eastAsia="sk-SK"/>
        </w:rPr>
      </w:pPr>
    </w:p>
    <w:p w:rsidR="009B6888" w:rsidRPr="009B6888" w:rsidRDefault="009B6888" w:rsidP="0002774A">
      <w:pPr>
        <w:tabs>
          <w:tab w:val="left" w:pos="3780"/>
        </w:tabs>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XI</w:t>
      </w:r>
      <w:r w:rsidR="0020497C">
        <w:rPr>
          <w:rFonts w:ascii="Tahoma" w:eastAsia="Times New Roman" w:hAnsi="Tahoma" w:cs="Tahoma"/>
          <w:b/>
          <w:color w:val="00000A"/>
          <w:sz w:val="20"/>
          <w:szCs w:val="20"/>
          <w:lang w:eastAsia="sk-SK"/>
        </w:rPr>
        <w:t>II.</w:t>
      </w:r>
    </w:p>
    <w:p w:rsidR="009B6888" w:rsidRDefault="009B6888" w:rsidP="0002774A">
      <w:pPr>
        <w:tabs>
          <w:tab w:val="left" w:pos="3780"/>
        </w:tabs>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Odstúpenie od zmluvy</w:t>
      </w:r>
    </w:p>
    <w:p w:rsidR="003C3E34" w:rsidRPr="009B6888" w:rsidRDefault="003C3E34" w:rsidP="0002774A">
      <w:pPr>
        <w:tabs>
          <w:tab w:val="left" w:pos="3780"/>
        </w:tabs>
        <w:spacing w:after="0" w:line="240" w:lineRule="auto"/>
        <w:ind w:left="-142"/>
        <w:jc w:val="center"/>
        <w:rPr>
          <w:rFonts w:ascii="Tahoma" w:eastAsia="Times New Roman" w:hAnsi="Tahoma" w:cs="Tahoma"/>
          <w:b/>
          <w:color w:val="00000A"/>
          <w:sz w:val="20"/>
          <w:szCs w:val="20"/>
          <w:lang w:eastAsia="sk-SK"/>
        </w:rPr>
      </w:pPr>
    </w:p>
    <w:p w:rsidR="009B6888" w:rsidRDefault="009B6888" w:rsidP="0002774A">
      <w:pPr>
        <w:numPr>
          <w:ilvl w:val="0"/>
          <w:numId w:val="22"/>
        </w:numPr>
        <w:tabs>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Od zmluvy možno odstúpiť v prípadoch, ktoré stanovuje zmluva a § 344 a </w:t>
      </w:r>
      <w:proofErr w:type="spellStart"/>
      <w:r w:rsidRPr="009B6888">
        <w:rPr>
          <w:rFonts w:ascii="Tahoma" w:eastAsia="Times New Roman" w:hAnsi="Tahoma" w:cs="Tahoma"/>
          <w:color w:val="00000A"/>
          <w:sz w:val="20"/>
          <w:szCs w:val="20"/>
          <w:lang w:eastAsia="sk-SK"/>
        </w:rPr>
        <w:t>nasl</w:t>
      </w:r>
      <w:proofErr w:type="spellEnd"/>
      <w:r w:rsidRPr="009B6888">
        <w:rPr>
          <w:rFonts w:ascii="Tahoma" w:eastAsia="Times New Roman" w:hAnsi="Tahoma" w:cs="Tahoma"/>
          <w:color w:val="00000A"/>
          <w:sz w:val="20"/>
          <w:szCs w:val="20"/>
          <w:lang w:eastAsia="sk-SK"/>
        </w:rPr>
        <w:t>. Obchodného zákonník, zhotoviteľovi prináleží náhrada iba za skutočne vykonané práce.</w:t>
      </w:r>
    </w:p>
    <w:p w:rsidR="00282BCA" w:rsidRPr="009B6888" w:rsidRDefault="00282BCA" w:rsidP="00282BCA">
      <w:pPr>
        <w:tabs>
          <w:tab w:val="left" w:pos="284"/>
        </w:tabs>
        <w:spacing w:after="0" w:line="240" w:lineRule="auto"/>
        <w:ind w:left="-142"/>
        <w:jc w:val="both"/>
        <w:rPr>
          <w:rFonts w:ascii="Tahoma" w:eastAsia="Times New Roman" w:hAnsi="Tahoma" w:cs="Tahoma"/>
          <w:color w:val="00000A"/>
          <w:sz w:val="20"/>
          <w:szCs w:val="20"/>
          <w:lang w:eastAsia="sk-SK"/>
        </w:rPr>
      </w:pPr>
    </w:p>
    <w:p w:rsidR="009B6888" w:rsidRDefault="009B6888" w:rsidP="0002774A">
      <w:pPr>
        <w:numPr>
          <w:ilvl w:val="0"/>
          <w:numId w:val="22"/>
        </w:numPr>
        <w:tabs>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Odstúpenie od zmluvy musí byť druhej strane oznámené písomne.</w:t>
      </w:r>
    </w:p>
    <w:p w:rsidR="00282BCA" w:rsidRPr="009B6888" w:rsidRDefault="00282BCA" w:rsidP="00282BCA">
      <w:pPr>
        <w:tabs>
          <w:tab w:val="left" w:pos="284"/>
        </w:tabs>
        <w:spacing w:after="0" w:line="240" w:lineRule="auto"/>
        <w:jc w:val="both"/>
        <w:rPr>
          <w:rFonts w:ascii="Tahoma" w:eastAsia="Times New Roman" w:hAnsi="Tahoma" w:cs="Tahoma"/>
          <w:color w:val="00000A"/>
          <w:sz w:val="20"/>
          <w:szCs w:val="20"/>
          <w:lang w:eastAsia="sk-SK"/>
        </w:rPr>
      </w:pPr>
    </w:p>
    <w:p w:rsidR="009B6888" w:rsidRPr="009B6888" w:rsidRDefault="009B6888" w:rsidP="0002774A">
      <w:pPr>
        <w:numPr>
          <w:ilvl w:val="0"/>
          <w:numId w:val="22"/>
        </w:numPr>
        <w:tabs>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Objednávateľ môže odstúpiť od zmluvy v prípadoch:</w:t>
      </w:r>
    </w:p>
    <w:p w:rsidR="009B6888" w:rsidRPr="00296C8B" w:rsidRDefault="009B6888" w:rsidP="0043509F">
      <w:pPr>
        <w:pStyle w:val="Odsekzoznamu"/>
        <w:numPr>
          <w:ilvl w:val="0"/>
          <w:numId w:val="39"/>
        </w:numPr>
        <w:tabs>
          <w:tab w:val="left" w:pos="-6804"/>
        </w:tabs>
        <w:spacing w:after="0" w:line="240" w:lineRule="auto"/>
        <w:jc w:val="both"/>
        <w:rPr>
          <w:rFonts w:ascii="Tahoma" w:eastAsia="Times New Roman" w:hAnsi="Tahoma" w:cs="Tahoma"/>
          <w:sz w:val="20"/>
          <w:szCs w:val="20"/>
          <w:lang w:eastAsia="sk-SK"/>
        </w:rPr>
      </w:pPr>
      <w:r w:rsidRPr="00296C8B">
        <w:rPr>
          <w:rFonts w:ascii="Tahoma" w:eastAsia="Times New Roman" w:hAnsi="Tahoma" w:cs="Tahoma"/>
          <w:sz w:val="20"/>
          <w:szCs w:val="20"/>
          <w:lang w:eastAsia="sk-SK"/>
        </w:rPr>
        <w:t>ak zhotoviteľ v dôsledku svojej platobnej neschopnosti zastaví svoje platby iným zhotoviteľom, je v konkurznom konaní, alebo ide do likvidácie. Objednávateľ môže žiadať náhradu škody za nesplnenie celej dodávky. Vykonané práce sa zúčtujú podľa zmluvných cien s tým, že budú znížené o výšku náhrady škôd.</w:t>
      </w:r>
    </w:p>
    <w:p w:rsidR="009B6888" w:rsidRPr="00296C8B" w:rsidRDefault="009B6888" w:rsidP="0043509F">
      <w:pPr>
        <w:pStyle w:val="Odsekzoznamu"/>
        <w:numPr>
          <w:ilvl w:val="0"/>
          <w:numId w:val="39"/>
        </w:numPr>
        <w:tabs>
          <w:tab w:val="left" w:pos="-6804"/>
        </w:tabs>
        <w:spacing w:after="0" w:line="240" w:lineRule="auto"/>
        <w:jc w:val="both"/>
        <w:rPr>
          <w:rFonts w:ascii="Tahoma" w:eastAsia="Times New Roman" w:hAnsi="Tahoma" w:cs="Tahoma"/>
          <w:sz w:val="20"/>
          <w:szCs w:val="20"/>
          <w:lang w:eastAsia="sk-SK"/>
        </w:rPr>
      </w:pPr>
      <w:r w:rsidRPr="00296C8B">
        <w:rPr>
          <w:rFonts w:ascii="Tahoma" w:eastAsia="Times New Roman" w:hAnsi="Tahoma" w:cs="Tahoma"/>
          <w:sz w:val="20"/>
          <w:szCs w:val="20"/>
          <w:lang w:eastAsia="sk-SK"/>
        </w:rPr>
        <w:t>ak zhotoviteľ mešká so splnením zmluvného termínu, alebo dielčieho termínu dohodnutého v zmluve, alebo harmonograme prác, a ak márne uplynie dodatočne stanovená lehota na plnenie.</w:t>
      </w:r>
    </w:p>
    <w:p w:rsidR="009B6888" w:rsidRPr="00296C8B" w:rsidRDefault="009B6888" w:rsidP="0043509F">
      <w:pPr>
        <w:pStyle w:val="Odsekzoznamu"/>
        <w:numPr>
          <w:ilvl w:val="0"/>
          <w:numId w:val="39"/>
        </w:numPr>
        <w:tabs>
          <w:tab w:val="left" w:pos="-6804"/>
        </w:tabs>
        <w:spacing w:after="0" w:line="240" w:lineRule="auto"/>
        <w:jc w:val="both"/>
        <w:rPr>
          <w:rFonts w:ascii="Tahoma" w:eastAsia="Times New Roman" w:hAnsi="Tahoma" w:cs="Tahoma"/>
          <w:sz w:val="20"/>
          <w:szCs w:val="20"/>
          <w:lang w:eastAsia="sk-SK"/>
        </w:rPr>
      </w:pPr>
      <w:r w:rsidRPr="00296C8B">
        <w:rPr>
          <w:rFonts w:ascii="Tahoma" w:eastAsia="Times New Roman" w:hAnsi="Tahoma" w:cs="Tahoma"/>
          <w:sz w:val="20"/>
          <w:szCs w:val="20"/>
          <w:lang w:eastAsia="sk-SK"/>
        </w:rPr>
        <w:t>ak zhotoviteľ nedodržuje technologické postupy a neplní kvalitatívno-technické parametre a podmienky zhotovenia diela, ktoré boli stanovené touto zmluvou, platnými slovenskými technickými normami a všeobecne záväznými právnymi predpismi</w:t>
      </w:r>
    </w:p>
    <w:p w:rsidR="00282BCA" w:rsidRPr="0043509F" w:rsidRDefault="00282BCA" w:rsidP="00282BCA">
      <w:pPr>
        <w:pStyle w:val="Odsekzoznamu"/>
        <w:tabs>
          <w:tab w:val="left" w:pos="-6804"/>
        </w:tabs>
        <w:spacing w:after="0" w:line="240" w:lineRule="auto"/>
        <w:ind w:left="294"/>
        <w:jc w:val="both"/>
        <w:rPr>
          <w:rFonts w:ascii="Tahoma" w:eastAsia="Times New Roman" w:hAnsi="Tahoma" w:cs="Tahoma"/>
          <w:color w:val="00000A"/>
          <w:sz w:val="20"/>
          <w:szCs w:val="20"/>
          <w:lang w:eastAsia="sk-SK"/>
        </w:rPr>
      </w:pPr>
    </w:p>
    <w:p w:rsidR="009B6888" w:rsidRDefault="009B6888" w:rsidP="0002774A">
      <w:pPr>
        <w:numPr>
          <w:ilvl w:val="0"/>
          <w:numId w:val="22"/>
        </w:numPr>
        <w:tabs>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Zhotoviteľ môže odstúpiť od zmluvy v prípade, ak objednávateľ neplní svoje zmluvné povinnosti a tým zhotoviteľovi znemožní vykonávanie prác. Musí však vyzvať objednávateľa a určiť mu dodatočne primeranú lehotu na splnenie záväzkov vyplývajúcich zo zmluvy a písomne prehlási, že v prípade neplnenia aj po stanovenom termíne od zmluvy odstúpi.</w:t>
      </w:r>
    </w:p>
    <w:p w:rsidR="00282BCA" w:rsidRPr="009B6888" w:rsidRDefault="00282BCA" w:rsidP="00282BCA">
      <w:pPr>
        <w:tabs>
          <w:tab w:val="left" w:pos="284"/>
        </w:tabs>
        <w:spacing w:after="0" w:line="240" w:lineRule="auto"/>
        <w:ind w:left="-142"/>
        <w:jc w:val="both"/>
        <w:rPr>
          <w:rFonts w:ascii="Tahoma" w:eastAsia="Times New Roman" w:hAnsi="Tahoma" w:cs="Tahoma"/>
          <w:color w:val="00000A"/>
          <w:sz w:val="20"/>
          <w:szCs w:val="20"/>
          <w:lang w:eastAsia="sk-SK"/>
        </w:rPr>
      </w:pPr>
    </w:p>
    <w:p w:rsidR="009B6888" w:rsidRDefault="009B6888" w:rsidP="0002774A">
      <w:pPr>
        <w:numPr>
          <w:ilvl w:val="0"/>
          <w:numId w:val="22"/>
        </w:numPr>
        <w:tabs>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Práce a dodávky realizované ku dňu odstúpenia od zmluvy sa vyúčtujú podľa zmluvných cien v preukázateľnom rozsahu.</w:t>
      </w:r>
    </w:p>
    <w:p w:rsidR="00282BCA" w:rsidRPr="009B6888" w:rsidRDefault="00282BCA" w:rsidP="00282BCA">
      <w:pPr>
        <w:tabs>
          <w:tab w:val="left" w:pos="284"/>
        </w:tabs>
        <w:spacing w:after="0" w:line="240" w:lineRule="auto"/>
        <w:jc w:val="both"/>
        <w:rPr>
          <w:rFonts w:ascii="Tahoma" w:eastAsia="Times New Roman" w:hAnsi="Tahoma" w:cs="Tahoma"/>
          <w:color w:val="00000A"/>
          <w:sz w:val="20"/>
          <w:szCs w:val="20"/>
          <w:lang w:eastAsia="sk-SK"/>
        </w:rPr>
      </w:pPr>
    </w:p>
    <w:p w:rsidR="009B6888" w:rsidRPr="009B6888" w:rsidRDefault="009B6888" w:rsidP="0002774A">
      <w:pPr>
        <w:numPr>
          <w:ilvl w:val="0"/>
          <w:numId w:val="22"/>
        </w:numPr>
        <w:tabs>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Zmluvné strany si dohodli náhradné doručenie odstúpenia od zmluvy spočívajúce  v tom, že písomnosť o odstúpení od zmluvy sa považuje za doručenú dňom, kedy bola uložená na pošte, aj keď sa adresát o uložení nedozvedel.</w:t>
      </w:r>
    </w:p>
    <w:p w:rsidR="009B6888" w:rsidRDefault="009B6888" w:rsidP="0002774A">
      <w:pPr>
        <w:tabs>
          <w:tab w:val="left" w:pos="3780"/>
        </w:tabs>
        <w:spacing w:after="0" w:line="240" w:lineRule="auto"/>
        <w:ind w:left="-142"/>
        <w:jc w:val="center"/>
        <w:rPr>
          <w:rFonts w:ascii="Tahoma" w:eastAsia="Times New Roman" w:hAnsi="Tahoma" w:cs="Tahoma"/>
          <w:b/>
          <w:color w:val="00000A"/>
          <w:sz w:val="20"/>
          <w:szCs w:val="20"/>
          <w:lang w:eastAsia="sk-SK"/>
        </w:rPr>
      </w:pPr>
    </w:p>
    <w:p w:rsidR="00296C8B" w:rsidRDefault="00296C8B" w:rsidP="0002774A">
      <w:pPr>
        <w:tabs>
          <w:tab w:val="left" w:pos="3780"/>
        </w:tabs>
        <w:spacing w:after="0" w:line="240" w:lineRule="auto"/>
        <w:ind w:left="-142"/>
        <w:jc w:val="center"/>
        <w:rPr>
          <w:rFonts w:ascii="Tahoma" w:eastAsia="Times New Roman" w:hAnsi="Tahoma" w:cs="Tahoma"/>
          <w:b/>
          <w:color w:val="00000A"/>
          <w:sz w:val="20"/>
          <w:szCs w:val="20"/>
          <w:lang w:eastAsia="sk-SK"/>
        </w:rPr>
      </w:pPr>
    </w:p>
    <w:p w:rsidR="00296C8B" w:rsidRDefault="00296C8B" w:rsidP="0002774A">
      <w:pPr>
        <w:tabs>
          <w:tab w:val="left" w:pos="3780"/>
        </w:tabs>
        <w:spacing w:after="0" w:line="240" w:lineRule="auto"/>
        <w:ind w:left="-142"/>
        <w:jc w:val="center"/>
        <w:rPr>
          <w:rFonts w:ascii="Tahoma" w:eastAsia="Times New Roman" w:hAnsi="Tahoma" w:cs="Tahoma"/>
          <w:b/>
          <w:color w:val="00000A"/>
          <w:sz w:val="20"/>
          <w:szCs w:val="20"/>
          <w:lang w:eastAsia="sk-SK"/>
        </w:rPr>
      </w:pPr>
    </w:p>
    <w:p w:rsidR="00296C8B" w:rsidRPr="009B6888" w:rsidRDefault="00296C8B" w:rsidP="0002774A">
      <w:pPr>
        <w:tabs>
          <w:tab w:val="left" w:pos="3780"/>
        </w:tabs>
        <w:spacing w:after="0" w:line="240" w:lineRule="auto"/>
        <w:ind w:left="-142"/>
        <w:jc w:val="center"/>
        <w:rPr>
          <w:rFonts w:ascii="Tahoma" w:eastAsia="Times New Roman" w:hAnsi="Tahoma" w:cs="Tahoma"/>
          <w:b/>
          <w:color w:val="00000A"/>
          <w:sz w:val="20"/>
          <w:szCs w:val="20"/>
          <w:lang w:eastAsia="sk-SK"/>
        </w:rPr>
      </w:pPr>
    </w:p>
    <w:p w:rsidR="001A0B26" w:rsidRDefault="001A0B26" w:rsidP="00B46791">
      <w:pPr>
        <w:spacing w:after="0" w:line="240" w:lineRule="auto"/>
        <w:rPr>
          <w:rFonts w:ascii="Tahoma" w:eastAsia="Times New Roman" w:hAnsi="Tahoma" w:cs="Tahoma"/>
          <w:b/>
          <w:color w:val="00000A"/>
          <w:sz w:val="20"/>
          <w:szCs w:val="20"/>
          <w:lang w:eastAsia="sk-SK"/>
        </w:rPr>
      </w:pPr>
    </w:p>
    <w:p w:rsidR="009B6888" w:rsidRPr="009B6888" w:rsidRDefault="0020497C" w:rsidP="0002774A">
      <w:pPr>
        <w:spacing w:after="0" w:line="240" w:lineRule="auto"/>
        <w:ind w:left="-142"/>
        <w:jc w:val="center"/>
        <w:rPr>
          <w:rFonts w:ascii="Tahoma" w:eastAsia="Times New Roman" w:hAnsi="Tahoma" w:cs="Tahoma"/>
          <w:b/>
          <w:color w:val="00000A"/>
          <w:sz w:val="20"/>
          <w:szCs w:val="20"/>
          <w:lang w:eastAsia="sk-SK"/>
        </w:rPr>
      </w:pPr>
      <w:r>
        <w:rPr>
          <w:rFonts w:ascii="Tahoma" w:eastAsia="Times New Roman" w:hAnsi="Tahoma" w:cs="Tahoma"/>
          <w:b/>
          <w:color w:val="00000A"/>
          <w:sz w:val="20"/>
          <w:szCs w:val="20"/>
          <w:lang w:eastAsia="sk-SK"/>
        </w:rPr>
        <w:lastRenderedPageBreak/>
        <w:t>XIV.</w:t>
      </w:r>
    </w:p>
    <w:p w:rsidR="009B6888" w:rsidRDefault="003C3E34" w:rsidP="003C3E34">
      <w:pPr>
        <w:tabs>
          <w:tab w:val="center" w:pos="4465"/>
          <w:tab w:val="left" w:pos="6660"/>
        </w:tabs>
        <w:spacing w:after="0" w:line="240" w:lineRule="auto"/>
        <w:ind w:left="-142"/>
        <w:rPr>
          <w:rFonts w:ascii="Tahoma" w:eastAsia="Times New Roman" w:hAnsi="Tahoma" w:cs="Tahoma"/>
          <w:b/>
          <w:color w:val="00000A"/>
          <w:sz w:val="20"/>
          <w:szCs w:val="20"/>
          <w:lang w:eastAsia="sk-SK"/>
        </w:rPr>
      </w:pPr>
      <w:r>
        <w:rPr>
          <w:rFonts w:ascii="Tahoma" w:eastAsia="Times New Roman" w:hAnsi="Tahoma" w:cs="Tahoma"/>
          <w:b/>
          <w:color w:val="00000A"/>
          <w:sz w:val="20"/>
          <w:szCs w:val="20"/>
          <w:lang w:eastAsia="sk-SK"/>
        </w:rPr>
        <w:tab/>
      </w:r>
      <w:r w:rsidR="009B6888" w:rsidRPr="009B6888">
        <w:rPr>
          <w:rFonts w:ascii="Tahoma" w:eastAsia="Times New Roman" w:hAnsi="Tahoma" w:cs="Tahoma"/>
          <w:b/>
          <w:color w:val="00000A"/>
          <w:sz w:val="20"/>
          <w:szCs w:val="20"/>
          <w:lang w:eastAsia="sk-SK"/>
        </w:rPr>
        <w:t>Doručovanie a ďalšia komunikácia</w:t>
      </w:r>
      <w:r>
        <w:rPr>
          <w:rFonts w:ascii="Tahoma" w:eastAsia="Times New Roman" w:hAnsi="Tahoma" w:cs="Tahoma"/>
          <w:b/>
          <w:color w:val="00000A"/>
          <w:sz w:val="20"/>
          <w:szCs w:val="20"/>
          <w:lang w:eastAsia="sk-SK"/>
        </w:rPr>
        <w:tab/>
      </w:r>
    </w:p>
    <w:p w:rsidR="003C3E34" w:rsidRPr="009B6888" w:rsidRDefault="003C3E34" w:rsidP="003C3E34">
      <w:pPr>
        <w:tabs>
          <w:tab w:val="center" w:pos="4465"/>
          <w:tab w:val="left" w:pos="6660"/>
        </w:tabs>
        <w:spacing w:after="0" w:line="240" w:lineRule="auto"/>
        <w:ind w:left="-142"/>
        <w:rPr>
          <w:rFonts w:ascii="Tahoma" w:eastAsia="Times New Roman" w:hAnsi="Tahoma" w:cs="Tahoma"/>
          <w:b/>
          <w:color w:val="00000A"/>
          <w:sz w:val="20"/>
          <w:szCs w:val="20"/>
          <w:lang w:eastAsia="sk-SK"/>
        </w:rPr>
      </w:pPr>
    </w:p>
    <w:p w:rsidR="009B6888" w:rsidRPr="009B6888" w:rsidRDefault="009B6888" w:rsidP="0002774A">
      <w:pPr>
        <w:numPr>
          <w:ilvl w:val="1"/>
          <w:numId w:val="25"/>
        </w:numPr>
        <w:tabs>
          <w:tab w:val="left" w:pos="-6379"/>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Doručením akýchkoľvek písomností na základe tejto zmluvy alebo v súvislosti s touto zmlu</w:t>
      </w:r>
      <w:r w:rsidRPr="009B6888">
        <w:rPr>
          <w:rFonts w:ascii="Tahoma" w:eastAsia="Times New Roman" w:hAnsi="Tahoma" w:cs="Tahoma"/>
          <w:color w:val="00000A"/>
          <w:sz w:val="20"/>
          <w:szCs w:val="20"/>
          <w:lang w:eastAsia="sk-SK"/>
        </w:rPr>
        <w:softHyphen/>
        <w:t>vou sa rozumie doručenie písomnosti doporučene poštou preukazujúcou doručenie na adresu určenú podľa bodu 2 tohto odseku zmluvy, doručenie kuriérom alebo osobné doručenie príslušnej zmluvnej strane (vrátane doručenia osobe oprávnenej zastupovať príslušnú zmluvnú stranu vo veciach realizácie tejto zmluvy). Za deň doručenia písomnosti sa považuje aj deň, v ktorý zmluvná strana, ktorá je adresátom, odoprie do</w:t>
      </w:r>
      <w:r w:rsidRPr="009B6888">
        <w:rPr>
          <w:rFonts w:ascii="Tahoma" w:eastAsia="Times New Roman" w:hAnsi="Tahoma" w:cs="Tahoma"/>
          <w:color w:val="00000A"/>
          <w:sz w:val="20"/>
          <w:szCs w:val="20"/>
          <w:lang w:eastAsia="sk-SK"/>
        </w:rPr>
        <w:softHyphen/>
        <w:t>ručovanú písomnosť prevziať, alebo v ktorý márne uplynie odberná lehota pre vyzdvihnutie si zásielky na pošte, doručovanej poštou zmluvnej strane, alebo v ktorý je na zá</w:t>
      </w:r>
      <w:r w:rsidRPr="009B6888">
        <w:rPr>
          <w:rFonts w:ascii="Tahoma" w:eastAsia="Times New Roman" w:hAnsi="Tahoma" w:cs="Tahoma"/>
          <w:color w:val="00000A"/>
          <w:sz w:val="20"/>
          <w:szCs w:val="20"/>
          <w:lang w:eastAsia="sk-SK"/>
        </w:rPr>
        <w:softHyphen/>
        <w:t>sielke, doručovanej poštou zmluvnej strane, preukázateľne zamestnancom pošty vyznačená poznámka, že „adresát sa odsťahoval“, „adresát je neznámy“ alebo iná poznámka podobného významu, ak sa sú</w:t>
      </w:r>
      <w:r w:rsidRPr="009B6888">
        <w:rPr>
          <w:rFonts w:ascii="Tahoma" w:eastAsia="Times New Roman" w:hAnsi="Tahoma" w:cs="Tahoma"/>
          <w:color w:val="00000A"/>
          <w:sz w:val="20"/>
          <w:szCs w:val="20"/>
          <w:lang w:eastAsia="sk-SK"/>
        </w:rPr>
        <w:softHyphen/>
        <w:t>časne takáto poznámka zakladá na pravde.</w:t>
      </w:r>
    </w:p>
    <w:p w:rsidR="009B6888" w:rsidRDefault="009B6888" w:rsidP="0002774A">
      <w:pPr>
        <w:numPr>
          <w:ilvl w:val="1"/>
          <w:numId w:val="25"/>
        </w:numPr>
        <w:tabs>
          <w:tab w:val="left" w:pos="-6379"/>
          <w:tab w:val="num" w:pos="-6237"/>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Pre potreby doručovania prostredníctvom pošty sa v prípade zhotoviteľa použije adresa jeho sídla v záhlaví tejto zmluvy a v prípade objednávateľa adresa jeho sídla v záhlaví tejto zmluvy, ibaže odosielajúcej zmluvnej strane adresát písomnosti oznámil novú ad</w:t>
      </w:r>
      <w:r w:rsidRPr="009B6888">
        <w:rPr>
          <w:rFonts w:ascii="Tahoma" w:eastAsia="Times New Roman" w:hAnsi="Tahoma" w:cs="Tahoma"/>
          <w:color w:val="00000A"/>
          <w:sz w:val="20"/>
          <w:szCs w:val="20"/>
          <w:lang w:eastAsia="sk-SK"/>
        </w:rPr>
        <w:softHyphen/>
        <w:t>resu sídla, prípadne inú novú adresu určenú na doručovanie písomností.</w:t>
      </w:r>
    </w:p>
    <w:p w:rsidR="00282BCA" w:rsidRPr="009B6888" w:rsidRDefault="00282BCA" w:rsidP="00282BCA">
      <w:pPr>
        <w:tabs>
          <w:tab w:val="left" w:pos="-6379"/>
          <w:tab w:val="left" w:pos="284"/>
        </w:tabs>
        <w:spacing w:after="0" w:line="240" w:lineRule="auto"/>
        <w:ind w:left="-142"/>
        <w:jc w:val="both"/>
        <w:rPr>
          <w:rFonts w:ascii="Tahoma" w:eastAsia="Times New Roman" w:hAnsi="Tahoma" w:cs="Tahoma"/>
          <w:color w:val="00000A"/>
          <w:sz w:val="20"/>
          <w:szCs w:val="20"/>
          <w:lang w:eastAsia="sk-SK"/>
        </w:rPr>
      </w:pPr>
    </w:p>
    <w:p w:rsidR="009B6888" w:rsidRDefault="009B6888" w:rsidP="0002774A">
      <w:pPr>
        <w:numPr>
          <w:ilvl w:val="1"/>
          <w:numId w:val="25"/>
        </w:numPr>
        <w:tabs>
          <w:tab w:val="left" w:pos="-6379"/>
          <w:tab w:val="num" w:pos="-6237"/>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V prípade akejkoľvek zmeny adresy určenej na doručovanie písomností na základe tejto zmluvy alebo v súvislosti s touto zmluvou sa príslušná zmluvná strana zaväzuje o zmene adresy bezodkladne písomne informovať druhú zmluvnú stranu; v takomto prípade je pre doručovanie rozhodujúca nová adresa riadne ozná</w:t>
      </w:r>
      <w:r w:rsidRPr="009B6888">
        <w:rPr>
          <w:rFonts w:ascii="Tahoma" w:eastAsia="Times New Roman" w:hAnsi="Tahoma" w:cs="Tahoma"/>
          <w:color w:val="00000A"/>
          <w:sz w:val="20"/>
          <w:szCs w:val="20"/>
          <w:lang w:eastAsia="sk-SK"/>
        </w:rPr>
        <w:softHyphen/>
        <w:t>mená zmluvnej strane pred odosielaním písomnosti.</w:t>
      </w:r>
    </w:p>
    <w:p w:rsidR="00282BCA" w:rsidRPr="009B6888" w:rsidRDefault="00282BCA" w:rsidP="00282BCA">
      <w:pPr>
        <w:tabs>
          <w:tab w:val="left" w:pos="-6379"/>
          <w:tab w:val="left" w:pos="284"/>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1"/>
          <w:numId w:val="25"/>
        </w:numPr>
        <w:tabs>
          <w:tab w:val="left" w:pos="-6379"/>
          <w:tab w:val="num" w:pos="-6237"/>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Ak sa akákoľvek písomnosť na základe tejto zmluvy alebo v súvislosti s touto zmluvou doru</w:t>
      </w:r>
      <w:r w:rsidRPr="009B6888">
        <w:rPr>
          <w:rFonts w:ascii="Tahoma" w:eastAsia="Times New Roman" w:hAnsi="Tahoma" w:cs="Tahoma"/>
          <w:color w:val="00000A"/>
          <w:sz w:val="20"/>
          <w:szCs w:val="20"/>
          <w:lang w:eastAsia="sk-SK"/>
        </w:rPr>
        <w:softHyphen/>
        <w:t>čuje inak ako poštou, je možné ju doručovať aj na inom mieste ako na adrese určenej podľa bodu 1. alebo bodu 2. alebo bodu 3. tohto článku, ak sa na tomto mieste zdržujú osoby oprávnené prijímať v mene zmluvnej strany písomnosti.</w:t>
      </w:r>
    </w:p>
    <w:p w:rsidR="00282BCA" w:rsidRPr="009B6888" w:rsidRDefault="00282BCA" w:rsidP="00282BCA">
      <w:pPr>
        <w:tabs>
          <w:tab w:val="left" w:pos="-6379"/>
          <w:tab w:val="left" w:pos="284"/>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1"/>
          <w:numId w:val="25"/>
        </w:numPr>
        <w:tabs>
          <w:tab w:val="left" w:pos="-6379"/>
          <w:tab w:val="num" w:pos="-6237"/>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Doručením písomných pokynov, upozornení, oznámení, informácií a návrhov podľa tejto zmluvy sa rozumie aj ich doručenie zápisom v stavebnom denníku; to neplatí o odstúpení od zmluvy. Za deň doručenia písomnosti podľa predchádzajúcej vety sa považuje pracovný deň nasledujúci po tom, ako sa zmluvná strana, ktorá je adresátom, mohla oboznámiť s obsahom príslušného zápisu v stavebnom denníku; v prípade pochybností sa predpokladá, že táto zmluvná strana sa mohla oboznámiť so zápisom v stavebnom denníku v deň, ktorý je pri tomto zápise uvedený ako deň jeho vykonania.</w:t>
      </w:r>
    </w:p>
    <w:p w:rsidR="00282BCA" w:rsidRPr="009B6888" w:rsidRDefault="00282BCA" w:rsidP="00282BCA">
      <w:pPr>
        <w:tabs>
          <w:tab w:val="left" w:pos="-6379"/>
          <w:tab w:val="left" w:pos="284"/>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1"/>
          <w:numId w:val="25"/>
        </w:numPr>
        <w:tabs>
          <w:tab w:val="left" w:pos="-6379"/>
          <w:tab w:val="num" w:pos="-6237"/>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Ak v tejto zmluve nie je uvedené inak, pokyny, upozornenia, oznámenia, informácie a návrhy podľa tejto zmluvy si zmluvné strany môžu adresovať aj telefonicky, faxom alebo prostredníctvom elektronickej pošty, ak to ich povaha pripúšťa. Pre potreby takejto komunikácie sa použijú telefónne čísla, čísla faxu, resp. adresy elektronickej pošty zmluvných strán uve</w:t>
      </w:r>
      <w:r w:rsidRPr="009B6888">
        <w:rPr>
          <w:rFonts w:ascii="Tahoma" w:eastAsia="Times New Roman" w:hAnsi="Tahoma" w:cs="Tahoma"/>
          <w:color w:val="00000A"/>
          <w:sz w:val="20"/>
          <w:szCs w:val="20"/>
          <w:lang w:eastAsia="sk-SK"/>
        </w:rPr>
        <w:softHyphen/>
        <w:t>dené v záhlaví tejto Zmluvy, ibaže odosielajúcej zmluvnej strane adresát oznámil nové telefonické číslo, číslo faxu, resp. adresu elektronickej pošty; bod 2. sa použije obdobne. Zmluvné strany sa zaväzujú zabezpečiť podmienky pre komunikáciu podľa tohto bodu zmluvy.</w:t>
      </w:r>
    </w:p>
    <w:p w:rsidR="00282BCA" w:rsidRPr="009B6888" w:rsidRDefault="00282BCA" w:rsidP="00282BCA">
      <w:pPr>
        <w:tabs>
          <w:tab w:val="left" w:pos="-6379"/>
          <w:tab w:val="left" w:pos="284"/>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1"/>
          <w:numId w:val="25"/>
        </w:numPr>
        <w:tabs>
          <w:tab w:val="left" w:pos="-6379"/>
          <w:tab w:val="num" w:pos="-6237"/>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Ak v tejto zmluve nie je uvedené inak, pokyny, upozornenia, oznámenia, informácie a návrhy podľa tejto Zmluvy si Zmluvné strany môžu adresovať aj ústne prostredníctvom osôb oprávnených zastupovať zmluvné strany vo veciach realizácie tejto zmluvy alebo iných osôb, ak to pripúšťa zákon alebo táto zmluva.</w:t>
      </w:r>
    </w:p>
    <w:p w:rsidR="00282BCA" w:rsidRPr="009B6888" w:rsidRDefault="00282BCA" w:rsidP="00282BCA">
      <w:pPr>
        <w:tabs>
          <w:tab w:val="left" w:pos="-6379"/>
          <w:tab w:val="left" w:pos="284"/>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1"/>
          <w:numId w:val="25"/>
        </w:numPr>
        <w:tabs>
          <w:tab w:val="left" w:pos="-6379"/>
          <w:tab w:val="num" w:pos="-6237"/>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Každá zmluvná strana je na požiadanie povinná oznámiť bez zbytočného odkladu druhej zmluvnej strane aktuálne údaje o svojom obchodnom mene, sídle, identifikačnom čísle, údajoch o zápise v obchodnom registri a o osobách oprávnených konať v jej mene.</w:t>
      </w:r>
    </w:p>
    <w:p w:rsidR="00282BCA" w:rsidRPr="009B6888" w:rsidRDefault="00282BCA" w:rsidP="00282BCA">
      <w:pPr>
        <w:tabs>
          <w:tab w:val="left" w:pos="-6379"/>
          <w:tab w:val="left" w:pos="284"/>
        </w:tabs>
        <w:spacing w:after="0" w:line="240" w:lineRule="auto"/>
        <w:jc w:val="both"/>
        <w:rPr>
          <w:rFonts w:ascii="Tahoma" w:eastAsia="Times New Roman" w:hAnsi="Tahoma" w:cs="Tahoma"/>
          <w:color w:val="00000A"/>
          <w:sz w:val="20"/>
          <w:szCs w:val="20"/>
          <w:lang w:eastAsia="sk-SK"/>
        </w:rPr>
      </w:pPr>
    </w:p>
    <w:p w:rsidR="009B6888" w:rsidRPr="009B6888" w:rsidRDefault="009B6888" w:rsidP="0002774A">
      <w:pPr>
        <w:numPr>
          <w:ilvl w:val="1"/>
          <w:numId w:val="25"/>
        </w:numPr>
        <w:tabs>
          <w:tab w:val="left" w:pos="-6379"/>
          <w:tab w:val="num" w:pos="-6237"/>
          <w:tab w:val="left" w:pos="284"/>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Zmluvné strany sa zaväzujú, že si budú vzájomne poskytovať po</w:t>
      </w:r>
      <w:r w:rsidRPr="009B6888">
        <w:rPr>
          <w:rFonts w:ascii="Tahoma" w:eastAsia="Times New Roman" w:hAnsi="Tahoma" w:cs="Tahoma"/>
          <w:color w:val="00000A"/>
          <w:sz w:val="20"/>
          <w:szCs w:val="20"/>
          <w:lang w:eastAsia="sk-SK"/>
        </w:rPr>
        <w:softHyphen/>
        <w:t>treb</w:t>
      </w:r>
      <w:r w:rsidRPr="009B6888">
        <w:rPr>
          <w:rFonts w:ascii="Tahoma" w:eastAsia="Times New Roman" w:hAnsi="Tahoma" w:cs="Tahoma"/>
          <w:color w:val="00000A"/>
          <w:sz w:val="20"/>
          <w:szCs w:val="20"/>
          <w:lang w:eastAsia="sk-SK"/>
        </w:rPr>
        <w:softHyphen/>
        <w:t>nú súčinnosť a vzájomne sa informovať o ďalších skutočnos</w:t>
      </w:r>
      <w:r w:rsidRPr="009B6888">
        <w:rPr>
          <w:rFonts w:ascii="Tahoma" w:eastAsia="Times New Roman" w:hAnsi="Tahoma" w:cs="Tahoma"/>
          <w:color w:val="00000A"/>
          <w:sz w:val="20"/>
          <w:szCs w:val="20"/>
          <w:lang w:eastAsia="sk-SK"/>
        </w:rPr>
        <w:softHyphen/>
        <w:t>tiach potreb</w:t>
      </w:r>
      <w:r w:rsidRPr="009B6888">
        <w:rPr>
          <w:rFonts w:ascii="Tahoma" w:eastAsia="Times New Roman" w:hAnsi="Tahoma" w:cs="Tahoma"/>
          <w:color w:val="00000A"/>
          <w:sz w:val="20"/>
          <w:szCs w:val="20"/>
          <w:lang w:eastAsia="sk-SK"/>
        </w:rPr>
        <w:softHyphen/>
        <w:t>ných pre plnenie ich záväzkov vyplývajúcich z tejto zmluvy, oznamovať si včas dôleži</w:t>
      </w:r>
      <w:r w:rsidRPr="009B6888">
        <w:rPr>
          <w:rFonts w:ascii="Tahoma" w:eastAsia="Times New Roman" w:hAnsi="Tahoma" w:cs="Tahoma"/>
          <w:color w:val="00000A"/>
          <w:sz w:val="20"/>
          <w:szCs w:val="20"/>
          <w:lang w:eastAsia="sk-SK"/>
        </w:rPr>
        <w:softHyphen/>
        <w:t>té okolnosti a ich zmeny, ktoré môžu mať vplyv na ich spoluprácu podľa tejto zmluvy.</w:t>
      </w:r>
    </w:p>
    <w:p w:rsidR="009B6888" w:rsidRPr="009B6888" w:rsidRDefault="009B6888" w:rsidP="0002774A">
      <w:pPr>
        <w:tabs>
          <w:tab w:val="left" w:pos="3780"/>
        </w:tabs>
        <w:spacing w:after="0" w:line="240" w:lineRule="auto"/>
        <w:ind w:left="-142"/>
        <w:jc w:val="center"/>
        <w:rPr>
          <w:rFonts w:ascii="Tahoma" w:eastAsia="Times New Roman" w:hAnsi="Tahoma" w:cs="Tahoma"/>
          <w:b/>
          <w:color w:val="00000A"/>
          <w:sz w:val="20"/>
          <w:szCs w:val="20"/>
          <w:lang w:eastAsia="sk-SK"/>
        </w:rPr>
      </w:pPr>
    </w:p>
    <w:p w:rsidR="009B6888" w:rsidRPr="009B6888" w:rsidRDefault="0020497C" w:rsidP="0002774A">
      <w:pPr>
        <w:tabs>
          <w:tab w:val="left" w:pos="3780"/>
        </w:tabs>
        <w:spacing w:after="0" w:line="240" w:lineRule="auto"/>
        <w:ind w:left="-142"/>
        <w:jc w:val="center"/>
        <w:rPr>
          <w:rFonts w:ascii="Tahoma" w:eastAsia="Times New Roman" w:hAnsi="Tahoma" w:cs="Tahoma"/>
          <w:b/>
          <w:color w:val="00000A"/>
          <w:sz w:val="20"/>
          <w:szCs w:val="20"/>
          <w:lang w:eastAsia="sk-SK"/>
        </w:rPr>
      </w:pPr>
      <w:r>
        <w:rPr>
          <w:rFonts w:ascii="Tahoma" w:eastAsia="Times New Roman" w:hAnsi="Tahoma" w:cs="Tahoma"/>
          <w:b/>
          <w:color w:val="00000A"/>
          <w:sz w:val="20"/>
          <w:szCs w:val="20"/>
          <w:lang w:eastAsia="sk-SK"/>
        </w:rPr>
        <w:lastRenderedPageBreak/>
        <w:t>XV.</w:t>
      </w:r>
    </w:p>
    <w:p w:rsidR="009B6888" w:rsidRDefault="009B6888" w:rsidP="0002774A">
      <w:pPr>
        <w:tabs>
          <w:tab w:val="left" w:pos="3780"/>
        </w:tabs>
        <w:spacing w:after="0" w:line="240" w:lineRule="auto"/>
        <w:ind w:left="-142"/>
        <w:jc w:val="center"/>
        <w:rPr>
          <w:rFonts w:ascii="Tahoma" w:eastAsia="Times New Roman" w:hAnsi="Tahoma" w:cs="Tahoma"/>
          <w:b/>
          <w:color w:val="00000A"/>
          <w:sz w:val="20"/>
          <w:szCs w:val="20"/>
          <w:lang w:eastAsia="sk-SK"/>
        </w:rPr>
      </w:pPr>
      <w:r w:rsidRPr="009B6888">
        <w:rPr>
          <w:rFonts w:ascii="Tahoma" w:eastAsia="Times New Roman" w:hAnsi="Tahoma" w:cs="Tahoma"/>
          <w:b/>
          <w:color w:val="00000A"/>
          <w:sz w:val="20"/>
          <w:szCs w:val="20"/>
          <w:lang w:eastAsia="sk-SK"/>
        </w:rPr>
        <w:t>Záverečné ustanovenia</w:t>
      </w:r>
    </w:p>
    <w:p w:rsidR="00282BCA" w:rsidRPr="009B6888" w:rsidRDefault="00282BCA" w:rsidP="0002774A">
      <w:pPr>
        <w:tabs>
          <w:tab w:val="left" w:pos="3780"/>
        </w:tabs>
        <w:spacing w:after="0" w:line="240" w:lineRule="auto"/>
        <w:ind w:left="-142"/>
        <w:jc w:val="center"/>
        <w:rPr>
          <w:rFonts w:ascii="Tahoma" w:eastAsia="Times New Roman" w:hAnsi="Tahoma" w:cs="Tahoma"/>
          <w:b/>
          <w:color w:val="00000A"/>
          <w:sz w:val="20"/>
          <w:szCs w:val="20"/>
          <w:lang w:eastAsia="sk-SK"/>
        </w:rPr>
      </w:pPr>
    </w:p>
    <w:p w:rsidR="00282BCA" w:rsidRDefault="009B6888" w:rsidP="000D7685">
      <w:pPr>
        <w:numPr>
          <w:ilvl w:val="0"/>
          <w:numId w:val="23"/>
        </w:numPr>
        <w:tabs>
          <w:tab w:val="left" w:pos="-6096"/>
        </w:tabs>
        <w:spacing w:after="0" w:line="240" w:lineRule="auto"/>
        <w:ind w:left="-142" w:hanging="284"/>
        <w:jc w:val="both"/>
        <w:rPr>
          <w:rFonts w:ascii="Tahoma" w:eastAsia="Times New Roman" w:hAnsi="Tahoma" w:cs="Tahoma"/>
          <w:color w:val="00000A"/>
          <w:sz w:val="20"/>
          <w:szCs w:val="20"/>
          <w:lang w:eastAsia="sk-SK"/>
        </w:rPr>
      </w:pPr>
      <w:r w:rsidRPr="00282BCA">
        <w:rPr>
          <w:rFonts w:ascii="Tahoma" w:eastAsia="Times New Roman" w:hAnsi="Tahoma" w:cs="Tahoma"/>
          <w:color w:val="00000A"/>
          <w:sz w:val="20"/>
          <w:szCs w:val="20"/>
          <w:lang w:eastAsia="sk-SK"/>
        </w:rPr>
        <w:t>Táto zmluva sa uzatvára na dobu určitú na zhotovenie a dodania predmetu zmluvy (diela).</w:t>
      </w:r>
    </w:p>
    <w:p w:rsidR="00282BCA" w:rsidRDefault="00282BCA" w:rsidP="00282BCA">
      <w:pPr>
        <w:tabs>
          <w:tab w:val="left" w:pos="-6096"/>
        </w:tabs>
        <w:spacing w:after="0" w:line="240" w:lineRule="auto"/>
        <w:ind w:left="-142"/>
        <w:jc w:val="both"/>
        <w:rPr>
          <w:rFonts w:ascii="Tahoma" w:eastAsia="Times New Roman" w:hAnsi="Tahoma" w:cs="Tahoma"/>
          <w:color w:val="00000A"/>
          <w:sz w:val="20"/>
          <w:szCs w:val="20"/>
          <w:lang w:eastAsia="sk-SK"/>
        </w:rPr>
      </w:pPr>
    </w:p>
    <w:p w:rsidR="00282BCA" w:rsidRDefault="009B6888" w:rsidP="00282BCA">
      <w:pPr>
        <w:numPr>
          <w:ilvl w:val="0"/>
          <w:numId w:val="23"/>
        </w:numPr>
        <w:tabs>
          <w:tab w:val="left" w:pos="-6096"/>
        </w:tabs>
        <w:spacing w:after="0" w:line="240" w:lineRule="auto"/>
        <w:ind w:left="-142" w:hanging="284"/>
        <w:jc w:val="both"/>
        <w:rPr>
          <w:rFonts w:ascii="Tahoma" w:eastAsia="Times New Roman" w:hAnsi="Tahoma" w:cs="Tahoma"/>
          <w:color w:val="00000A"/>
          <w:sz w:val="20"/>
          <w:szCs w:val="20"/>
          <w:lang w:eastAsia="sk-SK"/>
        </w:rPr>
      </w:pPr>
      <w:r w:rsidRPr="00282BCA">
        <w:rPr>
          <w:rFonts w:ascii="Tahoma" w:eastAsia="Times New Roman" w:hAnsi="Tahoma" w:cs="Tahoma"/>
          <w:color w:val="00000A"/>
          <w:sz w:val="20"/>
          <w:szCs w:val="20"/>
          <w:lang w:eastAsia="sk-SK"/>
        </w:rPr>
        <w:t>Pokiaľ v tejto zmluve nebolo dohodnuté niečo iné, vzájomné vzťahy zmluvných strán sa riadia ustanoveniami Obchodného zákonníka.</w:t>
      </w:r>
    </w:p>
    <w:p w:rsidR="00282BCA" w:rsidRPr="00282BCA" w:rsidRDefault="00282BCA" w:rsidP="00282BCA">
      <w:pPr>
        <w:tabs>
          <w:tab w:val="left" w:pos="-6096"/>
        </w:tabs>
        <w:spacing w:after="0" w:line="240" w:lineRule="auto"/>
        <w:jc w:val="both"/>
        <w:rPr>
          <w:rFonts w:ascii="Tahoma" w:eastAsia="Times New Roman" w:hAnsi="Tahoma" w:cs="Tahoma"/>
          <w:color w:val="00000A"/>
          <w:sz w:val="20"/>
          <w:szCs w:val="20"/>
          <w:lang w:eastAsia="sk-SK"/>
        </w:rPr>
      </w:pPr>
    </w:p>
    <w:p w:rsidR="00296C8B" w:rsidRDefault="009B6888" w:rsidP="00296C8B">
      <w:pPr>
        <w:numPr>
          <w:ilvl w:val="0"/>
          <w:numId w:val="23"/>
        </w:numPr>
        <w:tabs>
          <w:tab w:val="left" w:pos="-6096"/>
        </w:tabs>
        <w:spacing w:after="0" w:line="240" w:lineRule="auto"/>
        <w:ind w:left="-142" w:hanging="284"/>
        <w:jc w:val="both"/>
        <w:rPr>
          <w:rFonts w:ascii="Tahoma" w:eastAsia="Times New Roman" w:hAnsi="Tahoma" w:cs="Tahoma"/>
          <w:color w:val="00000A"/>
          <w:sz w:val="20"/>
          <w:szCs w:val="20"/>
          <w:lang w:eastAsia="sk-SK"/>
        </w:rPr>
      </w:pPr>
      <w:r w:rsidRPr="00282BCA">
        <w:rPr>
          <w:rFonts w:ascii="Tahoma" w:eastAsia="Times New Roman" w:hAnsi="Tahoma" w:cs="Tahoma"/>
          <w:color w:val="00000A"/>
          <w:sz w:val="20"/>
          <w:szCs w:val="20"/>
          <w:lang w:eastAsia="sk-SK"/>
        </w:rPr>
        <w:t>K návrhom dodatkov k tejto zmluve sa zmluvné strany zaväzujú vyjadriť písomne v lehote 15 kalendárnych dní od doručenia návrhu dodatku druhej strane.</w:t>
      </w:r>
    </w:p>
    <w:p w:rsidR="00296C8B" w:rsidRDefault="00296C8B" w:rsidP="00296C8B">
      <w:pPr>
        <w:pStyle w:val="Odsekzoznamu"/>
        <w:rPr>
          <w:rFonts w:ascii="Tahoma" w:eastAsia="Times New Roman" w:hAnsi="Tahoma" w:cs="Tahoma"/>
          <w:color w:val="00000A"/>
          <w:sz w:val="20"/>
          <w:szCs w:val="20"/>
          <w:lang w:eastAsia="sk-SK"/>
        </w:rPr>
      </w:pPr>
    </w:p>
    <w:p w:rsidR="009B6888" w:rsidRPr="00296C8B" w:rsidRDefault="009B6888" w:rsidP="00296C8B">
      <w:pPr>
        <w:numPr>
          <w:ilvl w:val="0"/>
          <w:numId w:val="23"/>
        </w:numPr>
        <w:tabs>
          <w:tab w:val="left" w:pos="-6096"/>
        </w:tabs>
        <w:spacing w:after="0" w:line="240" w:lineRule="auto"/>
        <w:ind w:left="-142" w:hanging="284"/>
        <w:jc w:val="both"/>
        <w:rPr>
          <w:rFonts w:ascii="Tahoma" w:eastAsia="Times New Roman" w:hAnsi="Tahoma" w:cs="Tahoma"/>
          <w:color w:val="00000A"/>
          <w:sz w:val="20"/>
          <w:szCs w:val="20"/>
          <w:lang w:eastAsia="sk-SK"/>
        </w:rPr>
      </w:pPr>
      <w:r w:rsidRPr="00296C8B">
        <w:rPr>
          <w:rFonts w:ascii="Tahoma" w:eastAsia="Times New Roman" w:hAnsi="Tahoma" w:cs="Tahoma"/>
          <w:color w:val="00000A"/>
          <w:sz w:val="20"/>
          <w:szCs w:val="20"/>
          <w:lang w:eastAsia="sk-SK"/>
        </w:rPr>
        <w:t>Zmeny a doplnky tejto zmluvy je možné robiť len písomnými dodatkami podpísanými štatutárnymi zástupcami oboch zmluvných strán.</w:t>
      </w:r>
    </w:p>
    <w:p w:rsidR="00282BCA" w:rsidRPr="009B6888" w:rsidRDefault="00282BCA" w:rsidP="00282BCA">
      <w:pPr>
        <w:tabs>
          <w:tab w:val="left" w:pos="-6096"/>
        </w:tabs>
        <w:spacing w:after="0" w:line="240" w:lineRule="auto"/>
        <w:ind w:left="-142"/>
        <w:jc w:val="both"/>
        <w:rPr>
          <w:rFonts w:ascii="Tahoma" w:eastAsia="Times New Roman" w:hAnsi="Tahoma" w:cs="Tahoma"/>
          <w:color w:val="00000A"/>
          <w:sz w:val="20"/>
          <w:szCs w:val="20"/>
          <w:lang w:eastAsia="sk-SK"/>
        </w:rPr>
      </w:pPr>
    </w:p>
    <w:p w:rsidR="009B6888" w:rsidRDefault="009B6888" w:rsidP="0002774A">
      <w:pPr>
        <w:numPr>
          <w:ilvl w:val="0"/>
          <w:numId w:val="23"/>
        </w:numPr>
        <w:tabs>
          <w:tab w:val="left" w:pos="-6096"/>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Zmluva vzniká prejavom súhlasu s celým jej obsahom.</w:t>
      </w:r>
    </w:p>
    <w:p w:rsidR="00282BCA" w:rsidRPr="009B6888" w:rsidRDefault="00282BCA" w:rsidP="00282BCA">
      <w:pPr>
        <w:tabs>
          <w:tab w:val="left" w:pos="-6096"/>
        </w:tabs>
        <w:spacing w:after="0" w:line="240" w:lineRule="auto"/>
        <w:jc w:val="both"/>
        <w:rPr>
          <w:rFonts w:ascii="Tahoma" w:eastAsia="Times New Roman" w:hAnsi="Tahoma" w:cs="Tahoma"/>
          <w:color w:val="00000A"/>
          <w:sz w:val="20"/>
          <w:szCs w:val="20"/>
          <w:lang w:eastAsia="sk-SK"/>
        </w:rPr>
      </w:pPr>
    </w:p>
    <w:p w:rsidR="009B6888" w:rsidRDefault="009B6888" w:rsidP="0002774A">
      <w:pPr>
        <w:numPr>
          <w:ilvl w:val="0"/>
          <w:numId w:val="23"/>
        </w:numPr>
        <w:tabs>
          <w:tab w:val="left" w:pos="-6096"/>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Táto zmluva nadobúda platnosť podpisom obidvomi zmluvnými stranami.</w:t>
      </w:r>
    </w:p>
    <w:p w:rsidR="00282BCA" w:rsidRDefault="00282BCA" w:rsidP="00282BCA">
      <w:pPr>
        <w:tabs>
          <w:tab w:val="left" w:pos="-6096"/>
        </w:tabs>
        <w:spacing w:after="0" w:line="240" w:lineRule="auto"/>
        <w:jc w:val="both"/>
        <w:rPr>
          <w:rFonts w:ascii="Tahoma" w:eastAsia="Times New Roman" w:hAnsi="Tahoma" w:cs="Tahoma"/>
          <w:color w:val="00000A"/>
          <w:sz w:val="20"/>
          <w:szCs w:val="20"/>
          <w:lang w:eastAsia="sk-SK"/>
        </w:rPr>
      </w:pPr>
    </w:p>
    <w:p w:rsidR="002E1DB1" w:rsidRPr="002E1DB1" w:rsidRDefault="002E1DB1" w:rsidP="002E1DB1">
      <w:pPr>
        <w:numPr>
          <w:ilvl w:val="0"/>
          <w:numId w:val="23"/>
        </w:numPr>
        <w:tabs>
          <w:tab w:val="left" w:pos="-6096"/>
        </w:tabs>
        <w:spacing w:after="0" w:line="240" w:lineRule="auto"/>
        <w:ind w:left="-142" w:hanging="284"/>
        <w:jc w:val="both"/>
        <w:rPr>
          <w:rFonts w:ascii="Tahoma" w:eastAsia="Times New Roman" w:hAnsi="Tahoma" w:cs="Tahoma"/>
          <w:color w:val="00000A"/>
          <w:sz w:val="20"/>
          <w:szCs w:val="20"/>
          <w:lang w:eastAsia="sk-SK"/>
        </w:rPr>
      </w:pPr>
      <w:r w:rsidRPr="002E1DB1">
        <w:rPr>
          <w:rFonts w:ascii="Tahoma" w:eastAsia="Times New Roman" w:hAnsi="Tahoma" w:cs="Tahoma"/>
          <w:color w:val="00000A"/>
          <w:sz w:val="20"/>
          <w:szCs w:val="20"/>
          <w:lang w:eastAsia="sk-SK"/>
        </w:rPr>
        <w:t>Táto Zmluva nadobúda platnosť dňom jej podpisu obidvomi zmluvnými stranami a účinnosť po splnení nasledovných podmienok:</w:t>
      </w:r>
    </w:p>
    <w:p w:rsidR="002E1DB1" w:rsidRDefault="002E1DB1" w:rsidP="002E1DB1">
      <w:pPr>
        <w:pStyle w:val="Odsekzoznamu"/>
        <w:numPr>
          <w:ilvl w:val="0"/>
          <w:numId w:val="38"/>
        </w:numPr>
        <w:tabs>
          <w:tab w:val="left" w:pos="-6096"/>
        </w:tabs>
        <w:spacing w:after="0" w:line="240" w:lineRule="auto"/>
        <w:jc w:val="both"/>
        <w:rPr>
          <w:rFonts w:ascii="Tahoma" w:eastAsia="Times New Roman" w:hAnsi="Tahoma" w:cs="Tahoma"/>
          <w:color w:val="00000A"/>
          <w:sz w:val="20"/>
          <w:szCs w:val="20"/>
          <w:lang w:eastAsia="sk-SK"/>
        </w:rPr>
      </w:pPr>
      <w:r w:rsidRPr="002E1DB1">
        <w:rPr>
          <w:rFonts w:ascii="Tahoma" w:eastAsia="Times New Roman" w:hAnsi="Tahoma" w:cs="Tahoma"/>
          <w:color w:val="00000A"/>
          <w:sz w:val="20"/>
          <w:szCs w:val="20"/>
          <w:lang w:eastAsia="sk-SK"/>
        </w:rPr>
        <w:t>zverejnenie zmluvy v súlade s § 47a ods. 1 Občianskeho zákonníka,</w:t>
      </w:r>
    </w:p>
    <w:p w:rsidR="002E1DB1" w:rsidRPr="002E1DB1" w:rsidRDefault="002E1DB1" w:rsidP="002E1DB1">
      <w:pPr>
        <w:pStyle w:val="Odsekzoznamu"/>
        <w:numPr>
          <w:ilvl w:val="0"/>
          <w:numId w:val="38"/>
        </w:numPr>
        <w:tabs>
          <w:tab w:val="left" w:pos="-6096"/>
        </w:tabs>
        <w:spacing w:after="0" w:line="240" w:lineRule="auto"/>
        <w:jc w:val="both"/>
        <w:rPr>
          <w:rFonts w:ascii="Tahoma" w:eastAsia="Times New Roman" w:hAnsi="Tahoma" w:cs="Tahoma"/>
          <w:color w:val="00000A"/>
          <w:sz w:val="20"/>
          <w:szCs w:val="20"/>
          <w:lang w:eastAsia="sk-SK"/>
        </w:rPr>
      </w:pPr>
      <w:r w:rsidRPr="002E1DB1">
        <w:rPr>
          <w:rFonts w:ascii="Tahoma" w:eastAsia="Times New Roman" w:hAnsi="Tahoma" w:cs="Tahoma"/>
          <w:color w:val="00000A"/>
          <w:sz w:val="20"/>
          <w:szCs w:val="20"/>
          <w:lang w:eastAsia="sk-SK"/>
        </w:rPr>
        <w:t>kladný výsledok overenia procesu verejného obstarávania Poskytovateľom NFP.</w:t>
      </w:r>
    </w:p>
    <w:p w:rsidR="002E1DB1" w:rsidRPr="002E1DB1" w:rsidRDefault="002E1DB1" w:rsidP="002E1DB1">
      <w:pPr>
        <w:tabs>
          <w:tab w:val="left" w:pos="-6096"/>
        </w:tabs>
        <w:spacing w:after="0" w:line="240" w:lineRule="auto"/>
        <w:ind w:left="-142"/>
        <w:jc w:val="both"/>
        <w:rPr>
          <w:rFonts w:ascii="Tahoma" w:eastAsia="Times New Roman" w:hAnsi="Tahoma" w:cs="Tahoma"/>
          <w:color w:val="00000A"/>
          <w:sz w:val="20"/>
          <w:szCs w:val="20"/>
          <w:lang w:eastAsia="sk-SK"/>
        </w:rPr>
      </w:pPr>
      <w:r w:rsidRPr="002E1DB1">
        <w:rPr>
          <w:rFonts w:ascii="Tahoma" w:eastAsia="Times New Roman" w:hAnsi="Tahoma" w:cs="Tahoma"/>
          <w:color w:val="00000A"/>
          <w:sz w:val="20"/>
          <w:szCs w:val="20"/>
          <w:lang w:eastAsia="sk-SK"/>
        </w:rPr>
        <w:t>Podmienky musia byť splnené kumulatívne.</w:t>
      </w:r>
    </w:p>
    <w:p w:rsidR="002E1DB1" w:rsidRDefault="002E1DB1" w:rsidP="002E1DB1">
      <w:pPr>
        <w:tabs>
          <w:tab w:val="left" w:pos="-6096"/>
        </w:tabs>
        <w:spacing w:after="0" w:line="240" w:lineRule="auto"/>
        <w:ind w:left="-142"/>
        <w:jc w:val="both"/>
        <w:rPr>
          <w:rFonts w:ascii="Tahoma" w:eastAsia="Times New Roman" w:hAnsi="Tahoma" w:cs="Tahoma"/>
          <w:color w:val="00000A"/>
          <w:sz w:val="20"/>
          <w:szCs w:val="20"/>
          <w:lang w:eastAsia="sk-SK"/>
        </w:rPr>
      </w:pPr>
      <w:r w:rsidRPr="002E1DB1">
        <w:rPr>
          <w:rFonts w:ascii="Tahoma" w:eastAsia="Times New Roman" w:hAnsi="Tahoma" w:cs="Tahoma"/>
          <w:color w:val="00000A"/>
          <w:sz w:val="20"/>
          <w:szCs w:val="20"/>
          <w:lang w:eastAsia="sk-SK"/>
        </w:rPr>
        <w:t xml:space="preserve">V prípade neschválenia procesu verejného obstarávania poskytovateľom nenávratného finančného príspevku, verejný obstarávateľ si vyhradzuje právo odstúpiť od zmluvy bez udania iného dôvodu v nadväznosti na doručenie správy z kontroly verejného obstarávania, ktorou poskytovateľ nenávratného finančného príspevku neschváli predmetné verejné obstarávanie. Túto skutočnosť zhotoviteľovi oznámi objednávateľ písomne. </w:t>
      </w:r>
    </w:p>
    <w:p w:rsidR="00282BCA" w:rsidRPr="002E1DB1" w:rsidRDefault="00282BCA" w:rsidP="002E1DB1">
      <w:pPr>
        <w:tabs>
          <w:tab w:val="left" w:pos="-6096"/>
        </w:tabs>
        <w:spacing w:after="0" w:line="240" w:lineRule="auto"/>
        <w:ind w:left="-142"/>
        <w:jc w:val="both"/>
        <w:rPr>
          <w:rFonts w:ascii="Tahoma" w:eastAsia="Times New Roman" w:hAnsi="Tahoma" w:cs="Tahoma"/>
          <w:color w:val="00000A"/>
          <w:sz w:val="20"/>
          <w:szCs w:val="20"/>
          <w:lang w:eastAsia="sk-SK"/>
        </w:rPr>
      </w:pPr>
    </w:p>
    <w:p w:rsidR="009B6888" w:rsidRPr="002E1DB1" w:rsidRDefault="009B6888" w:rsidP="002E1DB1">
      <w:pPr>
        <w:numPr>
          <w:ilvl w:val="0"/>
          <w:numId w:val="23"/>
        </w:numPr>
        <w:tabs>
          <w:tab w:val="left" w:pos="-6096"/>
        </w:tabs>
        <w:spacing w:after="0" w:line="240" w:lineRule="auto"/>
        <w:ind w:left="-142" w:hanging="284"/>
        <w:jc w:val="both"/>
        <w:rPr>
          <w:rFonts w:ascii="Tahoma" w:eastAsia="Times New Roman" w:hAnsi="Tahoma" w:cs="Tahoma"/>
          <w:color w:val="00000A"/>
          <w:sz w:val="20"/>
          <w:szCs w:val="20"/>
          <w:lang w:eastAsia="sk-SK"/>
        </w:rPr>
      </w:pPr>
      <w:r w:rsidRPr="002E1DB1">
        <w:rPr>
          <w:rFonts w:ascii="Tahoma" w:eastAsia="Times New Roman" w:hAnsi="Tahoma" w:cs="Tahoma"/>
          <w:color w:val="00000A"/>
          <w:sz w:val="20"/>
          <w:szCs w:val="20"/>
          <w:lang w:eastAsia="sk-SK"/>
        </w:rPr>
        <w:t>Táto zmluva je zhotovená v šiestich vyhotoveniach, z ktorých štyri si ponecháva objednávateľ a dve zhotoviteľ.</w:t>
      </w:r>
    </w:p>
    <w:p w:rsidR="009B6888" w:rsidRPr="009B6888" w:rsidRDefault="009B6888" w:rsidP="0002774A">
      <w:pPr>
        <w:tabs>
          <w:tab w:val="left" w:pos="-6096"/>
        </w:tabs>
        <w:spacing w:after="0" w:line="240" w:lineRule="auto"/>
        <w:ind w:left="-142"/>
        <w:jc w:val="both"/>
        <w:rPr>
          <w:rFonts w:ascii="Tahoma" w:eastAsia="Times New Roman" w:hAnsi="Tahoma" w:cs="Tahoma"/>
          <w:color w:val="00000A"/>
          <w:sz w:val="20"/>
          <w:szCs w:val="20"/>
          <w:lang w:eastAsia="sk-SK"/>
        </w:rPr>
      </w:pPr>
    </w:p>
    <w:p w:rsidR="00000B06" w:rsidRDefault="00000B06" w:rsidP="00390D70">
      <w:pPr>
        <w:tabs>
          <w:tab w:val="left" w:pos="-6096"/>
        </w:tabs>
        <w:spacing w:after="0" w:line="240" w:lineRule="auto"/>
        <w:jc w:val="both"/>
        <w:rPr>
          <w:rFonts w:ascii="Tahoma" w:eastAsia="Times New Roman" w:hAnsi="Tahoma" w:cs="Tahoma"/>
          <w:color w:val="00000A"/>
          <w:sz w:val="20"/>
          <w:szCs w:val="20"/>
          <w:lang w:eastAsia="sk-SK"/>
        </w:rPr>
      </w:pPr>
    </w:p>
    <w:p w:rsidR="009B6888" w:rsidRPr="009B6888" w:rsidRDefault="009B6888" w:rsidP="0002774A">
      <w:pPr>
        <w:tabs>
          <w:tab w:val="left" w:pos="-6096"/>
        </w:tabs>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Prílohy : </w:t>
      </w:r>
    </w:p>
    <w:p w:rsidR="009B6888" w:rsidRPr="009B6888" w:rsidRDefault="009B6888" w:rsidP="0002774A">
      <w:pPr>
        <w:numPr>
          <w:ilvl w:val="2"/>
          <w:numId w:val="5"/>
        </w:numPr>
        <w:tabs>
          <w:tab w:val="num" w:pos="-6663"/>
          <w:tab w:val="left" w:pos="3780"/>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Rozpočet predmetu zmluvy (diela) - ocenený výkaz výmer.</w:t>
      </w:r>
    </w:p>
    <w:p w:rsidR="009B6888" w:rsidRPr="009B6888" w:rsidRDefault="009B6888" w:rsidP="0002774A">
      <w:pPr>
        <w:numPr>
          <w:ilvl w:val="2"/>
          <w:numId w:val="5"/>
        </w:numPr>
        <w:tabs>
          <w:tab w:val="num" w:pos="-6663"/>
          <w:tab w:val="left" w:pos="3780"/>
        </w:tabs>
        <w:spacing w:after="0" w:line="240" w:lineRule="auto"/>
        <w:ind w:left="-142" w:hanging="284"/>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 xml:space="preserve">Rozpočet predmetu zmluvy (diela) - ocenený výkaz výmer v elektronickom vyhotovení v MS Excel. </w:t>
      </w:r>
    </w:p>
    <w:p w:rsidR="009B6888" w:rsidRPr="009B6888" w:rsidRDefault="009B6888" w:rsidP="0002774A">
      <w:pPr>
        <w:tabs>
          <w:tab w:val="left" w:pos="3780"/>
        </w:tabs>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tabs>
          <w:tab w:val="left" w:pos="3780"/>
        </w:tabs>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tabs>
          <w:tab w:val="left" w:pos="3780"/>
        </w:tabs>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v </w:t>
      </w:r>
      <w:r w:rsidR="005E120B">
        <w:rPr>
          <w:rFonts w:ascii="Tahoma" w:eastAsia="Times New Roman" w:hAnsi="Tahoma" w:cs="Tahoma"/>
          <w:noProof/>
          <w:color w:val="00000A"/>
          <w:sz w:val="20"/>
          <w:szCs w:val="20"/>
          <w:lang w:eastAsia="sk-SK"/>
        </w:rPr>
        <w:t>Humenn</w:t>
      </w:r>
      <w:r w:rsidR="0043509F">
        <w:rPr>
          <w:rFonts w:ascii="Tahoma" w:eastAsia="Times New Roman" w:hAnsi="Tahoma" w:cs="Tahoma"/>
          <w:noProof/>
          <w:color w:val="00000A"/>
          <w:sz w:val="20"/>
          <w:szCs w:val="20"/>
          <w:lang w:eastAsia="sk-SK"/>
        </w:rPr>
        <w:t>om</w:t>
      </w:r>
      <w:r w:rsidRPr="009B6888">
        <w:rPr>
          <w:rFonts w:ascii="Tahoma" w:eastAsia="Times New Roman" w:hAnsi="Tahoma" w:cs="Tahoma"/>
          <w:color w:val="00000A"/>
          <w:sz w:val="20"/>
          <w:szCs w:val="20"/>
          <w:lang w:eastAsia="sk-SK"/>
        </w:rPr>
        <w:t>, dňa .................</w:t>
      </w:r>
      <w:r w:rsidRPr="009B6888">
        <w:rPr>
          <w:rFonts w:ascii="Tahoma" w:eastAsia="Times New Roman" w:hAnsi="Tahoma" w:cs="Tahoma"/>
          <w:color w:val="00000A"/>
          <w:sz w:val="20"/>
          <w:szCs w:val="20"/>
          <w:lang w:eastAsia="sk-SK"/>
        </w:rPr>
        <w:tab/>
      </w:r>
      <w:r w:rsidRPr="009B6888">
        <w:rPr>
          <w:rFonts w:ascii="Tahoma" w:eastAsia="Times New Roman" w:hAnsi="Tahoma" w:cs="Tahoma"/>
          <w:color w:val="00000A"/>
          <w:sz w:val="20"/>
          <w:szCs w:val="20"/>
          <w:lang w:eastAsia="sk-SK"/>
        </w:rPr>
        <w:tab/>
        <w:t>v..............................., dňa.............</w:t>
      </w:r>
    </w:p>
    <w:p w:rsidR="009B6888" w:rsidRPr="009B6888" w:rsidRDefault="009B6888" w:rsidP="0002774A">
      <w:pPr>
        <w:tabs>
          <w:tab w:val="left" w:pos="3780"/>
        </w:tabs>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tabs>
          <w:tab w:val="left" w:pos="3780"/>
        </w:tabs>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tabs>
          <w:tab w:val="left" w:pos="3780"/>
        </w:tabs>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Objednávateľ:</w:t>
      </w:r>
      <w:r w:rsidRPr="009B6888">
        <w:rPr>
          <w:rFonts w:ascii="Tahoma" w:eastAsia="Times New Roman" w:hAnsi="Tahoma" w:cs="Tahoma"/>
          <w:color w:val="00000A"/>
          <w:sz w:val="20"/>
          <w:szCs w:val="20"/>
          <w:lang w:eastAsia="sk-SK"/>
        </w:rPr>
        <w:tab/>
      </w:r>
      <w:r w:rsidRPr="009B6888">
        <w:rPr>
          <w:rFonts w:ascii="Tahoma" w:eastAsia="Times New Roman" w:hAnsi="Tahoma" w:cs="Tahoma"/>
          <w:color w:val="00000A"/>
          <w:sz w:val="20"/>
          <w:szCs w:val="20"/>
          <w:lang w:eastAsia="sk-SK"/>
        </w:rPr>
        <w:tab/>
        <w:t>Zhotoviteľ:</w:t>
      </w:r>
    </w:p>
    <w:p w:rsidR="009B6888" w:rsidRPr="009B6888" w:rsidRDefault="009B6888" w:rsidP="0002774A">
      <w:pPr>
        <w:tabs>
          <w:tab w:val="left" w:pos="3780"/>
        </w:tabs>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tabs>
          <w:tab w:val="left" w:pos="3780"/>
        </w:tabs>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tabs>
          <w:tab w:val="left" w:pos="3780"/>
        </w:tabs>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tabs>
          <w:tab w:val="left" w:pos="3780"/>
        </w:tabs>
        <w:spacing w:after="0" w:line="240" w:lineRule="auto"/>
        <w:ind w:left="-142"/>
        <w:jc w:val="both"/>
        <w:rPr>
          <w:rFonts w:ascii="Tahoma" w:eastAsia="Times New Roman" w:hAnsi="Tahoma" w:cs="Tahoma"/>
          <w:color w:val="00000A"/>
          <w:sz w:val="20"/>
          <w:szCs w:val="20"/>
          <w:lang w:eastAsia="sk-SK"/>
        </w:rPr>
      </w:pPr>
    </w:p>
    <w:p w:rsidR="009B6888" w:rsidRPr="009B6888" w:rsidRDefault="009B6888" w:rsidP="0002774A">
      <w:pPr>
        <w:tabs>
          <w:tab w:val="left" w:pos="3780"/>
        </w:tabs>
        <w:spacing w:after="0" w:line="240" w:lineRule="auto"/>
        <w:ind w:left="-142"/>
        <w:jc w:val="both"/>
        <w:rPr>
          <w:rFonts w:ascii="Tahoma" w:eastAsia="Times New Roman" w:hAnsi="Tahoma" w:cs="Tahoma"/>
          <w:color w:val="00000A"/>
          <w:sz w:val="20"/>
          <w:szCs w:val="20"/>
          <w:lang w:eastAsia="sk-SK"/>
        </w:rPr>
      </w:pPr>
    </w:p>
    <w:p w:rsidR="005E120B" w:rsidRPr="009B6888" w:rsidRDefault="005E120B" w:rsidP="005E120B">
      <w:pPr>
        <w:tabs>
          <w:tab w:val="left" w:pos="3780"/>
        </w:tabs>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w:t>
      </w:r>
      <w:r w:rsidRPr="009B6888">
        <w:rPr>
          <w:rFonts w:ascii="Tahoma" w:eastAsia="Times New Roman" w:hAnsi="Tahoma" w:cs="Tahoma"/>
          <w:color w:val="00000A"/>
          <w:sz w:val="20"/>
          <w:szCs w:val="20"/>
          <w:lang w:eastAsia="sk-SK"/>
        </w:rPr>
        <w:tab/>
      </w:r>
      <w:r w:rsidRPr="009B6888">
        <w:rPr>
          <w:rFonts w:ascii="Tahoma" w:eastAsia="Times New Roman" w:hAnsi="Tahoma" w:cs="Tahoma"/>
          <w:color w:val="00000A"/>
          <w:sz w:val="20"/>
          <w:szCs w:val="20"/>
          <w:lang w:eastAsia="sk-SK"/>
        </w:rPr>
        <w:tab/>
        <w:t>.......................................................</w:t>
      </w:r>
    </w:p>
    <w:p w:rsidR="005E120B" w:rsidRPr="009B6888" w:rsidRDefault="005E120B" w:rsidP="005E120B">
      <w:pPr>
        <w:tabs>
          <w:tab w:val="left" w:pos="993"/>
          <w:tab w:val="left" w:pos="3780"/>
        </w:tabs>
        <w:spacing w:after="0" w:line="240" w:lineRule="auto"/>
        <w:ind w:left="-142"/>
        <w:rPr>
          <w:rFonts w:ascii="Tahoma" w:eastAsia="Times New Roman" w:hAnsi="Tahoma" w:cs="Tahoma"/>
          <w:noProof/>
          <w:color w:val="00000A"/>
          <w:sz w:val="20"/>
          <w:szCs w:val="20"/>
          <w:lang w:eastAsia="sk-SK"/>
        </w:rPr>
      </w:pPr>
      <w:r w:rsidRPr="009B6888">
        <w:rPr>
          <w:rFonts w:ascii="Tahoma" w:eastAsia="Times New Roman" w:hAnsi="Tahoma" w:cs="Tahoma"/>
          <w:noProof/>
          <w:color w:val="00000A"/>
          <w:sz w:val="20"/>
          <w:szCs w:val="20"/>
          <w:lang w:eastAsia="sk-SK"/>
        </w:rPr>
        <w:t xml:space="preserve">               Ing. </w:t>
      </w:r>
      <w:r>
        <w:rPr>
          <w:rFonts w:ascii="Tahoma" w:eastAsia="Times New Roman" w:hAnsi="Tahoma" w:cs="Tahoma"/>
          <w:noProof/>
          <w:color w:val="00000A"/>
          <w:sz w:val="20"/>
          <w:szCs w:val="20"/>
          <w:lang w:eastAsia="sk-SK"/>
        </w:rPr>
        <w:t>Milan Bavoľár</w:t>
      </w:r>
    </w:p>
    <w:p w:rsidR="005E120B" w:rsidRDefault="005E120B" w:rsidP="005E120B">
      <w:pPr>
        <w:tabs>
          <w:tab w:val="left" w:pos="993"/>
          <w:tab w:val="left" w:pos="3780"/>
        </w:tabs>
        <w:spacing w:after="0" w:line="240" w:lineRule="auto"/>
        <w:ind w:left="-142"/>
        <w:rPr>
          <w:rFonts w:ascii="Tahoma" w:eastAsia="Times New Roman" w:hAnsi="Tahoma" w:cs="Tahoma"/>
          <w:noProof/>
          <w:color w:val="00000A"/>
          <w:sz w:val="20"/>
          <w:szCs w:val="20"/>
          <w:lang w:eastAsia="sk-SK"/>
        </w:rPr>
      </w:pPr>
      <w:r w:rsidRPr="009B6888">
        <w:rPr>
          <w:rFonts w:ascii="Tahoma" w:eastAsia="Times New Roman" w:hAnsi="Tahoma" w:cs="Tahoma"/>
          <w:noProof/>
          <w:color w:val="00000A"/>
          <w:sz w:val="20"/>
          <w:szCs w:val="20"/>
          <w:lang w:eastAsia="sk-SK"/>
        </w:rPr>
        <w:t xml:space="preserve">                      Konateľ</w:t>
      </w:r>
    </w:p>
    <w:p w:rsidR="002E1DB1" w:rsidRDefault="002E1DB1" w:rsidP="005E120B">
      <w:pPr>
        <w:tabs>
          <w:tab w:val="left" w:pos="993"/>
          <w:tab w:val="left" w:pos="3780"/>
        </w:tabs>
        <w:spacing w:after="0" w:line="240" w:lineRule="auto"/>
        <w:ind w:left="-142"/>
        <w:rPr>
          <w:rFonts w:ascii="Tahoma" w:eastAsia="Times New Roman" w:hAnsi="Tahoma" w:cs="Tahoma"/>
          <w:noProof/>
          <w:color w:val="00000A"/>
          <w:sz w:val="20"/>
          <w:szCs w:val="20"/>
          <w:lang w:eastAsia="sk-SK"/>
        </w:rPr>
      </w:pPr>
    </w:p>
    <w:p w:rsidR="002170A1" w:rsidRDefault="002170A1" w:rsidP="005E120B">
      <w:pPr>
        <w:tabs>
          <w:tab w:val="left" w:pos="993"/>
          <w:tab w:val="left" w:pos="3780"/>
        </w:tabs>
        <w:spacing w:after="0" w:line="240" w:lineRule="auto"/>
        <w:ind w:left="-142"/>
        <w:rPr>
          <w:rFonts w:ascii="Tahoma" w:eastAsia="Times New Roman" w:hAnsi="Tahoma" w:cs="Tahoma"/>
          <w:noProof/>
          <w:color w:val="00000A"/>
          <w:sz w:val="20"/>
          <w:szCs w:val="20"/>
          <w:lang w:eastAsia="sk-SK"/>
        </w:rPr>
      </w:pPr>
    </w:p>
    <w:p w:rsidR="002E1DB1" w:rsidRPr="009B6888" w:rsidRDefault="002E1DB1" w:rsidP="002E1DB1">
      <w:pPr>
        <w:tabs>
          <w:tab w:val="left" w:pos="3780"/>
        </w:tabs>
        <w:spacing w:after="0" w:line="240" w:lineRule="auto"/>
        <w:ind w:left="-142"/>
        <w:jc w:val="both"/>
        <w:rPr>
          <w:rFonts w:ascii="Tahoma" w:eastAsia="Times New Roman" w:hAnsi="Tahoma" w:cs="Tahoma"/>
          <w:color w:val="00000A"/>
          <w:sz w:val="20"/>
          <w:szCs w:val="20"/>
          <w:lang w:eastAsia="sk-SK"/>
        </w:rPr>
      </w:pPr>
      <w:r w:rsidRPr="009B6888">
        <w:rPr>
          <w:rFonts w:ascii="Tahoma" w:eastAsia="Times New Roman" w:hAnsi="Tahoma" w:cs="Tahoma"/>
          <w:color w:val="00000A"/>
          <w:sz w:val="20"/>
          <w:szCs w:val="20"/>
          <w:lang w:eastAsia="sk-SK"/>
        </w:rPr>
        <w:t>.......................................................</w:t>
      </w:r>
      <w:r w:rsidRPr="009B6888">
        <w:rPr>
          <w:rFonts w:ascii="Tahoma" w:eastAsia="Times New Roman" w:hAnsi="Tahoma" w:cs="Tahoma"/>
          <w:color w:val="00000A"/>
          <w:sz w:val="20"/>
          <w:szCs w:val="20"/>
          <w:lang w:eastAsia="sk-SK"/>
        </w:rPr>
        <w:tab/>
      </w:r>
      <w:r w:rsidRPr="009B6888">
        <w:rPr>
          <w:rFonts w:ascii="Tahoma" w:eastAsia="Times New Roman" w:hAnsi="Tahoma" w:cs="Tahoma"/>
          <w:color w:val="00000A"/>
          <w:sz w:val="20"/>
          <w:szCs w:val="20"/>
          <w:lang w:eastAsia="sk-SK"/>
        </w:rPr>
        <w:tab/>
      </w:r>
    </w:p>
    <w:p w:rsidR="002E1DB1" w:rsidRPr="009B6888" w:rsidRDefault="002E1DB1" w:rsidP="002E1DB1">
      <w:pPr>
        <w:tabs>
          <w:tab w:val="left" w:pos="993"/>
          <w:tab w:val="left" w:pos="3780"/>
        </w:tabs>
        <w:spacing w:after="0" w:line="240" w:lineRule="auto"/>
        <w:ind w:left="-142"/>
        <w:rPr>
          <w:rFonts w:ascii="Tahoma" w:eastAsia="Times New Roman" w:hAnsi="Tahoma" w:cs="Tahoma"/>
          <w:noProof/>
          <w:color w:val="00000A"/>
          <w:sz w:val="20"/>
          <w:szCs w:val="20"/>
          <w:lang w:eastAsia="sk-SK"/>
        </w:rPr>
      </w:pPr>
      <w:r w:rsidRPr="009B6888">
        <w:rPr>
          <w:rFonts w:ascii="Tahoma" w:eastAsia="Times New Roman" w:hAnsi="Tahoma" w:cs="Tahoma"/>
          <w:noProof/>
          <w:color w:val="00000A"/>
          <w:sz w:val="20"/>
          <w:szCs w:val="20"/>
          <w:lang w:eastAsia="sk-SK"/>
        </w:rPr>
        <w:t xml:space="preserve">               Ing. </w:t>
      </w:r>
      <w:r>
        <w:rPr>
          <w:rFonts w:ascii="Tahoma" w:eastAsia="Times New Roman" w:hAnsi="Tahoma" w:cs="Tahoma"/>
          <w:noProof/>
          <w:color w:val="00000A"/>
          <w:sz w:val="20"/>
          <w:szCs w:val="20"/>
          <w:lang w:eastAsia="sk-SK"/>
        </w:rPr>
        <w:t>Martin Lichman</w:t>
      </w:r>
    </w:p>
    <w:p w:rsidR="002E1DB1" w:rsidRPr="00296C8B" w:rsidRDefault="002E1DB1" w:rsidP="00296C8B">
      <w:pPr>
        <w:tabs>
          <w:tab w:val="left" w:pos="993"/>
          <w:tab w:val="left" w:pos="3780"/>
        </w:tabs>
        <w:spacing w:after="0" w:line="240" w:lineRule="auto"/>
        <w:ind w:left="-142"/>
        <w:rPr>
          <w:rFonts w:ascii="Tahoma" w:eastAsia="Times New Roman" w:hAnsi="Tahoma" w:cs="Tahoma"/>
          <w:noProof/>
          <w:color w:val="00000A"/>
          <w:sz w:val="20"/>
          <w:szCs w:val="20"/>
          <w:lang w:eastAsia="sk-SK"/>
        </w:rPr>
      </w:pPr>
      <w:r w:rsidRPr="009B6888">
        <w:rPr>
          <w:rFonts w:ascii="Tahoma" w:eastAsia="Times New Roman" w:hAnsi="Tahoma" w:cs="Tahoma"/>
          <w:noProof/>
          <w:color w:val="00000A"/>
          <w:sz w:val="20"/>
          <w:szCs w:val="20"/>
          <w:lang w:eastAsia="sk-SK"/>
        </w:rPr>
        <w:t xml:space="preserve">                      Konateľ</w:t>
      </w:r>
    </w:p>
    <w:sectPr w:rsidR="002E1DB1" w:rsidRPr="00296C8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DE2" w:rsidRDefault="00CC3DE2" w:rsidP="003A68F9">
      <w:pPr>
        <w:spacing w:after="0" w:line="240" w:lineRule="auto"/>
      </w:pPr>
      <w:r>
        <w:separator/>
      </w:r>
    </w:p>
  </w:endnote>
  <w:endnote w:type="continuationSeparator" w:id="0">
    <w:p w:rsidR="00CC3DE2" w:rsidRDefault="00CC3DE2" w:rsidP="003A6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DE2" w:rsidRDefault="00CC3DE2" w:rsidP="003A68F9">
      <w:pPr>
        <w:spacing w:after="0" w:line="240" w:lineRule="auto"/>
      </w:pPr>
      <w:r>
        <w:separator/>
      </w:r>
    </w:p>
  </w:footnote>
  <w:footnote w:type="continuationSeparator" w:id="0">
    <w:p w:rsidR="00CC3DE2" w:rsidRDefault="00CC3DE2" w:rsidP="003A6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2BBC" w:rsidRDefault="003E632B" w:rsidP="00000B06">
    <w:pPr>
      <w:pStyle w:val="Hlavika"/>
    </w:pPr>
    <w:r>
      <w:rPr>
        <w:noProof/>
        <w:lang w:eastAsia="sk-SK"/>
      </w:rPr>
      <w:drawing>
        <wp:anchor distT="0" distB="0" distL="114300" distR="114300" simplePos="0" relativeHeight="251659264" behindDoc="1" locked="0" layoutInCell="1" allowOverlap="1" wp14:anchorId="5F26C7D3" wp14:editId="6DCCD7DF">
          <wp:simplePos x="0" y="0"/>
          <wp:positionH relativeFrom="margin">
            <wp:align>center</wp:align>
          </wp:positionH>
          <wp:positionV relativeFrom="paragraph">
            <wp:posOffset>-448310</wp:posOffset>
          </wp:positionV>
          <wp:extent cx="5419725" cy="868680"/>
          <wp:effectExtent l="0" t="0" r="9525" b="7620"/>
          <wp:wrapTight wrapText="bothSides">
            <wp:wrapPolygon edited="0">
              <wp:start x="0" y="0"/>
              <wp:lineTo x="0" y="21316"/>
              <wp:lineTo x="21562" y="21316"/>
              <wp:lineTo x="21562" y="0"/>
              <wp:lineTo x="0" y="0"/>
            </wp:wrapPolygon>
          </wp:wrapTight>
          <wp:docPr id="3" name="Obrázok 3" descr="https://www.op-kzp.sk/wp-content/uploads/2015/06/logo-op-kz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p-kzp.sk/wp-content/uploads/2015/06/logo-op-kz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9725" cy="8686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83A"/>
    <w:multiLevelType w:val="hybridMultilevel"/>
    <w:tmpl w:val="848EE19E"/>
    <w:lvl w:ilvl="0" w:tplc="9D100206">
      <w:numFmt w:val="bullet"/>
      <w:lvlText w:val="–"/>
      <w:lvlJc w:val="left"/>
      <w:pPr>
        <w:ind w:left="1099" w:hanging="360"/>
      </w:pPr>
      <w:rPr>
        <w:rFonts w:ascii="Arial" w:eastAsia="Times New Roman" w:hAnsi="Arial" w:cs="Times New Roman" w:hint="default"/>
        <w:b w:val="0"/>
      </w:rPr>
    </w:lvl>
    <w:lvl w:ilvl="1" w:tplc="041B0003" w:tentative="1">
      <w:start w:val="1"/>
      <w:numFmt w:val="bullet"/>
      <w:lvlText w:val="o"/>
      <w:lvlJc w:val="left"/>
      <w:pPr>
        <w:ind w:left="1819" w:hanging="360"/>
      </w:pPr>
      <w:rPr>
        <w:rFonts w:ascii="Courier New" w:hAnsi="Courier New" w:cs="Courier New" w:hint="default"/>
      </w:rPr>
    </w:lvl>
    <w:lvl w:ilvl="2" w:tplc="041B0005" w:tentative="1">
      <w:start w:val="1"/>
      <w:numFmt w:val="bullet"/>
      <w:lvlText w:val=""/>
      <w:lvlJc w:val="left"/>
      <w:pPr>
        <w:ind w:left="2539" w:hanging="360"/>
      </w:pPr>
      <w:rPr>
        <w:rFonts w:ascii="Wingdings" w:hAnsi="Wingdings" w:hint="default"/>
      </w:rPr>
    </w:lvl>
    <w:lvl w:ilvl="3" w:tplc="041B0001" w:tentative="1">
      <w:start w:val="1"/>
      <w:numFmt w:val="bullet"/>
      <w:lvlText w:val=""/>
      <w:lvlJc w:val="left"/>
      <w:pPr>
        <w:ind w:left="3259" w:hanging="360"/>
      </w:pPr>
      <w:rPr>
        <w:rFonts w:ascii="Symbol" w:hAnsi="Symbol" w:hint="default"/>
      </w:rPr>
    </w:lvl>
    <w:lvl w:ilvl="4" w:tplc="041B0003" w:tentative="1">
      <w:start w:val="1"/>
      <w:numFmt w:val="bullet"/>
      <w:lvlText w:val="o"/>
      <w:lvlJc w:val="left"/>
      <w:pPr>
        <w:ind w:left="3979" w:hanging="360"/>
      </w:pPr>
      <w:rPr>
        <w:rFonts w:ascii="Courier New" w:hAnsi="Courier New" w:cs="Courier New" w:hint="default"/>
      </w:rPr>
    </w:lvl>
    <w:lvl w:ilvl="5" w:tplc="041B0005" w:tentative="1">
      <w:start w:val="1"/>
      <w:numFmt w:val="bullet"/>
      <w:lvlText w:val=""/>
      <w:lvlJc w:val="left"/>
      <w:pPr>
        <w:ind w:left="4699" w:hanging="360"/>
      </w:pPr>
      <w:rPr>
        <w:rFonts w:ascii="Wingdings" w:hAnsi="Wingdings" w:hint="default"/>
      </w:rPr>
    </w:lvl>
    <w:lvl w:ilvl="6" w:tplc="041B0001" w:tentative="1">
      <w:start w:val="1"/>
      <w:numFmt w:val="bullet"/>
      <w:lvlText w:val=""/>
      <w:lvlJc w:val="left"/>
      <w:pPr>
        <w:ind w:left="5419" w:hanging="360"/>
      </w:pPr>
      <w:rPr>
        <w:rFonts w:ascii="Symbol" w:hAnsi="Symbol" w:hint="default"/>
      </w:rPr>
    </w:lvl>
    <w:lvl w:ilvl="7" w:tplc="041B0003" w:tentative="1">
      <w:start w:val="1"/>
      <w:numFmt w:val="bullet"/>
      <w:lvlText w:val="o"/>
      <w:lvlJc w:val="left"/>
      <w:pPr>
        <w:ind w:left="6139" w:hanging="360"/>
      </w:pPr>
      <w:rPr>
        <w:rFonts w:ascii="Courier New" w:hAnsi="Courier New" w:cs="Courier New" w:hint="default"/>
      </w:rPr>
    </w:lvl>
    <w:lvl w:ilvl="8" w:tplc="041B0005" w:tentative="1">
      <w:start w:val="1"/>
      <w:numFmt w:val="bullet"/>
      <w:lvlText w:val=""/>
      <w:lvlJc w:val="left"/>
      <w:pPr>
        <w:ind w:left="6859" w:hanging="360"/>
      </w:pPr>
      <w:rPr>
        <w:rFonts w:ascii="Wingdings" w:hAnsi="Wingdings" w:hint="default"/>
      </w:rPr>
    </w:lvl>
  </w:abstractNum>
  <w:abstractNum w:abstractNumId="1" w15:restartNumberingAfterBreak="0">
    <w:nsid w:val="049B5C8D"/>
    <w:multiLevelType w:val="multilevel"/>
    <w:tmpl w:val="482892F2"/>
    <w:lvl w:ilvl="0">
      <w:start w:val="1"/>
      <w:numFmt w:val="decimal"/>
      <w:lvlText w:val="%1."/>
      <w:lvlJc w:val="left"/>
      <w:pPr>
        <w:ind w:left="360" w:hanging="360"/>
      </w:pPr>
    </w:lvl>
    <w:lvl w:ilvl="1">
      <w:start w:val="1"/>
      <w:numFmt w:val="decimal"/>
      <w:isLgl/>
      <w:lvlText w:val="%1.%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4B37977"/>
    <w:multiLevelType w:val="hybridMultilevel"/>
    <w:tmpl w:val="DD8029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446876"/>
    <w:multiLevelType w:val="hybridMultilevel"/>
    <w:tmpl w:val="7806DC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5161DE"/>
    <w:multiLevelType w:val="hybridMultilevel"/>
    <w:tmpl w:val="358CA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E238E7"/>
    <w:multiLevelType w:val="hybridMultilevel"/>
    <w:tmpl w:val="BA529580"/>
    <w:lvl w:ilvl="0" w:tplc="B67C543E">
      <w:start w:val="1"/>
      <w:numFmt w:val="decimal"/>
      <w:lvlText w:val="%1."/>
      <w:lvlJc w:val="left"/>
      <w:pPr>
        <w:tabs>
          <w:tab w:val="num" w:pos="357"/>
        </w:tabs>
        <w:ind w:left="357" w:hanging="357"/>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38F002A"/>
    <w:multiLevelType w:val="hybridMultilevel"/>
    <w:tmpl w:val="A0706194"/>
    <w:lvl w:ilvl="0" w:tplc="041B0001">
      <w:start w:val="1"/>
      <w:numFmt w:val="bullet"/>
      <w:lvlText w:val=""/>
      <w:lvlJc w:val="left"/>
      <w:pPr>
        <w:ind w:left="720" w:hanging="360"/>
      </w:pPr>
      <w:rPr>
        <w:rFonts w:ascii="Symbol" w:hAnsi="Symbol" w:hint="default"/>
      </w:rPr>
    </w:lvl>
    <w:lvl w:ilvl="1" w:tplc="CA801E3C">
      <w:numFmt w:val="bullet"/>
      <w:lvlText w:val="-"/>
      <w:lvlJc w:val="left"/>
      <w:pPr>
        <w:ind w:left="1440" w:hanging="360"/>
      </w:pPr>
      <w:rPr>
        <w:rFonts w:ascii="Calibri" w:eastAsia="Calibri" w:hAnsi="Calibri" w:cs="Arial"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5854E7D"/>
    <w:multiLevelType w:val="hybridMultilevel"/>
    <w:tmpl w:val="A99C3DAA"/>
    <w:lvl w:ilvl="0" w:tplc="523C43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9F63237"/>
    <w:multiLevelType w:val="hybridMultilevel"/>
    <w:tmpl w:val="B35A0DE8"/>
    <w:lvl w:ilvl="0" w:tplc="02B41A6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23D499B"/>
    <w:multiLevelType w:val="hybridMultilevel"/>
    <w:tmpl w:val="E634F0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FE005E"/>
    <w:multiLevelType w:val="hybridMultilevel"/>
    <w:tmpl w:val="F4F89752"/>
    <w:lvl w:ilvl="0" w:tplc="A530CB74">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47B1383"/>
    <w:multiLevelType w:val="hybridMultilevel"/>
    <w:tmpl w:val="90F231F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12" w15:restartNumberingAfterBreak="0">
    <w:nsid w:val="3AF178CF"/>
    <w:multiLevelType w:val="hybridMultilevel"/>
    <w:tmpl w:val="F9BAFBFE"/>
    <w:lvl w:ilvl="0" w:tplc="523C43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F1D69CD"/>
    <w:multiLevelType w:val="multilevel"/>
    <w:tmpl w:val="2D2C3BBC"/>
    <w:lvl w:ilvl="0">
      <w:start w:val="1"/>
      <w:numFmt w:val="decimal"/>
      <w:lvlText w:val="%1."/>
      <w:lvlJc w:val="left"/>
      <w:pPr>
        <w:ind w:left="720" w:hanging="360"/>
      </w:pPr>
      <w:rPr>
        <w:color w:val="auto"/>
      </w:rPr>
    </w:lvl>
    <w:lvl w:ilvl="1">
      <w:start w:val="2"/>
      <w:numFmt w:val="decimal"/>
      <w:isLgl/>
      <w:lvlText w:val="%1.%2"/>
      <w:lvlJc w:val="left"/>
      <w:pPr>
        <w:ind w:left="1215" w:hanging="855"/>
      </w:pPr>
      <w:rPr>
        <w:rFonts w:hint="default"/>
      </w:rPr>
    </w:lvl>
    <w:lvl w:ilvl="2">
      <w:start w:val="11"/>
      <w:numFmt w:val="decimal"/>
      <w:isLgl/>
      <w:lvlText w:val="%1.%2.%3"/>
      <w:lvlJc w:val="left"/>
      <w:pPr>
        <w:ind w:left="1215" w:hanging="85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860E50"/>
    <w:multiLevelType w:val="multilevel"/>
    <w:tmpl w:val="F38A9902"/>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b w:val="0"/>
        <w:color w:val="auto"/>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408" w:hanging="1800"/>
      </w:pPr>
      <w:rPr>
        <w:rFonts w:hint="default"/>
      </w:rPr>
    </w:lvl>
  </w:abstractNum>
  <w:abstractNum w:abstractNumId="15" w15:restartNumberingAfterBreak="0">
    <w:nsid w:val="40ED0B30"/>
    <w:multiLevelType w:val="hybridMultilevel"/>
    <w:tmpl w:val="0532D38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CC629F"/>
    <w:multiLevelType w:val="hybridMultilevel"/>
    <w:tmpl w:val="E022224A"/>
    <w:lvl w:ilvl="0" w:tplc="D3A042C0">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48105A"/>
    <w:multiLevelType w:val="hybridMultilevel"/>
    <w:tmpl w:val="03E817AA"/>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12D0066"/>
    <w:multiLevelType w:val="hybridMultilevel"/>
    <w:tmpl w:val="F3328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1D513E3"/>
    <w:multiLevelType w:val="hybridMultilevel"/>
    <w:tmpl w:val="42C037C6"/>
    <w:lvl w:ilvl="0" w:tplc="523C43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1EB6BA1"/>
    <w:multiLevelType w:val="multilevel"/>
    <w:tmpl w:val="4986F350"/>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56E1459C"/>
    <w:multiLevelType w:val="multilevel"/>
    <w:tmpl w:val="FDD462C0"/>
    <w:lvl w:ilvl="0">
      <w:start w:val="12"/>
      <w:numFmt w:val="decimal"/>
      <w:lvlText w:val="%1"/>
      <w:lvlJc w:val="left"/>
      <w:pPr>
        <w:tabs>
          <w:tab w:val="num" w:pos="420"/>
        </w:tabs>
        <w:ind w:left="420" w:hanging="420"/>
      </w:pPr>
      <w:rPr>
        <w:rFonts w:cs="Times New Roman" w:hint="default"/>
      </w:rPr>
    </w:lvl>
    <w:lvl w:ilvl="1">
      <w:start w:val="1"/>
      <w:numFmt w:val="decimal"/>
      <w:lvlText w:val="%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57134227"/>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6F0580"/>
    <w:multiLevelType w:val="hybridMultilevel"/>
    <w:tmpl w:val="97A2AFA4"/>
    <w:lvl w:ilvl="0" w:tplc="D3A042C0">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FD1E9C"/>
    <w:multiLevelType w:val="hybridMultilevel"/>
    <w:tmpl w:val="52225492"/>
    <w:lvl w:ilvl="0" w:tplc="523C431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A496BC4"/>
    <w:multiLevelType w:val="hybridMultilevel"/>
    <w:tmpl w:val="07C8D0D4"/>
    <w:lvl w:ilvl="0" w:tplc="EC34483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CC54B2D"/>
    <w:multiLevelType w:val="hybridMultilevel"/>
    <w:tmpl w:val="6F942128"/>
    <w:lvl w:ilvl="0" w:tplc="041B0001">
      <w:start w:val="1"/>
      <w:numFmt w:val="bullet"/>
      <w:lvlText w:val=""/>
      <w:lvlJc w:val="left"/>
      <w:pPr>
        <w:tabs>
          <w:tab w:val="num" w:pos="420"/>
        </w:tabs>
        <w:ind w:left="4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5CEE65BC"/>
    <w:multiLevelType w:val="hybridMultilevel"/>
    <w:tmpl w:val="47CA98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D9A2783"/>
    <w:multiLevelType w:val="multilevel"/>
    <w:tmpl w:val="B086B4C8"/>
    <w:lvl w:ilvl="0">
      <w:start w:val="1"/>
      <w:numFmt w:val="decimal"/>
      <w:lvlText w:val="%1."/>
      <w:lvlJc w:val="left"/>
      <w:pPr>
        <w:ind w:left="360" w:hanging="360"/>
      </w:pPr>
    </w:lvl>
    <w:lvl w:ilvl="1">
      <w:start w:val="1"/>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637B29C5"/>
    <w:multiLevelType w:val="hybridMultilevel"/>
    <w:tmpl w:val="2AFA1060"/>
    <w:lvl w:ilvl="0" w:tplc="041B0001">
      <w:start w:val="1"/>
      <w:numFmt w:val="bullet"/>
      <w:lvlText w:val=""/>
      <w:lvlJc w:val="left"/>
      <w:pPr>
        <w:tabs>
          <w:tab w:val="num" w:pos="360"/>
        </w:tabs>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67EA496F"/>
    <w:multiLevelType w:val="hybridMultilevel"/>
    <w:tmpl w:val="76C85C9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6F0735C0"/>
    <w:multiLevelType w:val="hybridMultilevel"/>
    <w:tmpl w:val="A48AD502"/>
    <w:lvl w:ilvl="0" w:tplc="523C4314">
      <w:start w:val="1"/>
      <w:numFmt w:val="bullet"/>
      <w:lvlText w:val=""/>
      <w:lvlJc w:val="left"/>
      <w:pPr>
        <w:ind w:left="2136" w:hanging="360"/>
      </w:pPr>
      <w:rPr>
        <w:rFonts w:ascii="Symbol" w:hAnsi="Symbol" w:hint="default"/>
      </w:rPr>
    </w:lvl>
    <w:lvl w:ilvl="1" w:tplc="041B0003" w:tentative="1">
      <w:start w:val="1"/>
      <w:numFmt w:val="bullet"/>
      <w:lvlText w:val="o"/>
      <w:lvlJc w:val="left"/>
      <w:pPr>
        <w:ind w:left="2856" w:hanging="360"/>
      </w:pPr>
      <w:rPr>
        <w:rFonts w:ascii="Courier New" w:hAnsi="Courier New" w:cs="Courier New" w:hint="default"/>
      </w:rPr>
    </w:lvl>
    <w:lvl w:ilvl="2" w:tplc="041B0005" w:tentative="1">
      <w:start w:val="1"/>
      <w:numFmt w:val="bullet"/>
      <w:lvlText w:val=""/>
      <w:lvlJc w:val="left"/>
      <w:pPr>
        <w:ind w:left="3576" w:hanging="360"/>
      </w:pPr>
      <w:rPr>
        <w:rFonts w:ascii="Wingdings" w:hAnsi="Wingdings" w:hint="default"/>
      </w:rPr>
    </w:lvl>
    <w:lvl w:ilvl="3" w:tplc="041B0001" w:tentative="1">
      <w:start w:val="1"/>
      <w:numFmt w:val="bullet"/>
      <w:lvlText w:val=""/>
      <w:lvlJc w:val="left"/>
      <w:pPr>
        <w:ind w:left="4296" w:hanging="360"/>
      </w:pPr>
      <w:rPr>
        <w:rFonts w:ascii="Symbol" w:hAnsi="Symbol" w:hint="default"/>
      </w:rPr>
    </w:lvl>
    <w:lvl w:ilvl="4" w:tplc="041B0003" w:tentative="1">
      <w:start w:val="1"/>
      <w:numFmt w:val="bullet"/>
      <w:lvlText w:val="o"/>
      <w:lvlJc w:val="left"/>
      <w:pPr>
        <w:ind w:left="5016" w:hanging="360"/>
      </w:pPr>
      <w:rPr>
        <w:rFonts w:ascii="Courier New" w:hAnsi="Courier New" w:cs="Courier New" w:hint="default"/>
      </w:rPr>
    </w:lvl>
    <w:lvl w:ilvl="5" w:tplc="041B0005" w:tentative="1">
      <w:start w:val="1"/>
      <w:numFmt w:val="bullet"/>
      <w:lvlText w:val=""/>
      <w:lvlJc w:val="left"/>
      <w:pPr>
        <w:ind w:left="5736" w:hanging="360"/>
      </w:pPr>
      <w:rPr>
        <w:rFonts w:ascii="Wingdings" w:hAnsi="Wingdings" w:hint="default"/>
      </w:rPr>
    </w:lvl>
    <w:lvl w:ilvl="6" w:tplc="041B0001" w:tentative="1">
      <w:start w:val="1"/>
      <w:numFmt w:val="bullet"/>
      <w:lvlText w:val=""/>
      <w:lvlJc w:val="left"/>
      <w:pPr>
        <w:ind w:left="6456" w:hanging="360"/>
      </w:pPr>
      <w:rPr>
        <w:rFonts w:ascii="Symbol" w:hAnsi="Symbol" w:hint="default"/>
      </w:rPr>
    </w:lvl>
    <w:lvl w:ilvl="7" w:tplc="041B0003" w:tentative="1">
      <w:start w:val="1"/>
      <w:numFmt w:val="bullet"/>
      <w:lvlText w:val="o"/>
      <w:lvlJc w:val="left"/>
      <w:pPr>
        <w:ind w:left="7176" w:hanging="360"/>
      </w:pPr>
      <w:rPr>
        <w:rFonts w:ascii="Courier New" w:hAnsi="Courier New" w:cs="Courier New" w:hint="default"/>
      </w:rPr>
    </w:lvl>
    <w:lvl w:ilvl="8" w:tplc="041B0005" w:tentative="1">
      <w:start w:val="1"/>
      <w:numFmt w:val="bullet"/>
      <w:lvlText w:val=""/>
      <w:lvlJc w:val="left"/>
      <w:pPr>
        <w:ind w:left="7896" w:hanging="360"/>
      </w:pPr>
      <w:rPr>
        <w:rFonts w:ascii="Wingdings" w:hAnsi="Wingdings" w:hint="default"/>
      </w:rPr>
    </w:lvl>
  </w:abstractNum>
  <w:abstractNum w:abstractNumId="32" w15:restartNumberingAfterBreak="0">
    <w:nsid w:val="70DD1DF8"/>
    <w:multiLevelType w:val="hybridMultilevel"/>
    <w:tmpl w:val="E1C607A8"/>
    <w:lvl w:ilvl="0" w:tplc="041B0001">
      <w:start w:val="1"/>
      <w:numFmt w:val="bullet"/>
      <w:lvlText w:val=""/>
      <w:lvlJc w:val="left"/>
      <w:pPr>
        <w:tabs>
          <w:tab w:val="num" w:pos="360"/>
        </w:tabs>
        <w:ind w:left="360" w:hanging="360"/>
      </w:pPr>
      <w:rPr>
        <w:rFonts w:ascii="Symbol" w:hAnsi="Symbol" w:hint="default"/>
      </w:rPr>
    </w:lvl>
    <w:lvl w:ilvl="1" w:tplc="041B0001">
      <w:start w:val="1"/>
      <w:numFmt w:val="bullet"/>
      <w:lvlText w:val=""/>
      <w:lvlJc w:val="left"/>
      <w:pPr>
        <w:tabs>
          <w:tab w:val="num" w:pos="1440"/>
        </w:tabs>
        <w:ind w:left="1440" w:hanging="360"/>
      </w:pPr>
      <w:rPr>
        <w:rFonts w:ascii="Symbol" w:hAnsi="Symbol"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3" w15:restartNumberingAfterBreak="0">
    <w:nsid w:val="71B02F93"/>
    <w:multiLevelType w:val="hybridMultilevel"/>
    <w:tmpl w:val="4AF2B678"/>
    <w:lvl w:ilvl="0" w:tplc="A0DE0DBC">
      <w:start w:val="1"/>
      <w:numFmt w:val="lowerLetter"/>
      <w:lvlText w:val="%1)"/>
      <w:lvlJc w:val="left"/>
      <w:pPr>
        <w:tabs>
          <w:tab w:val="num" w:pos="1694"/>
        </w:tabs>
        <w:ind w:left="1694" w:hanging="284"/>
      </w:pPr>
      <w:rPr>
        <w:rFonts w:cs="Times New Roman"/>
        <w:b w:val="0"/>
        <w:i w:val="0"/>
        <w:sz w:val="24"/>
      </w:rPr>
    </w:lvl>
    <w:lvl w:ilvl="1" w:tplc="9D100206">
      <w:numFmt w:val="bullet"/>
      <w:lvlText w:val="–"/>
      <w:lvlJc w:val="left"/>
      <w:pPr>
        <w:ind w:left="2490" w:hanging="360"/>
      </w:pPr>
      <w:rPr>
        <w:rFonts w:ascii="Arial" w:eastAsia="Times New Roman" w:hAnsi="Arial" w:cs="Times New Roman" w:hint="default"/>
        <w:b w:val="0"/>
      </w:rPr>
    </w:lvl>
    <w:lvl w:ilvl="2" w:tplc="8C6EDE70">
      <w:start w:val="1"/>
      <w:numFmt w:val="decimal"/>
      <w:lvlText w:val="%3."/>
      <w:lvlJc w:val="left"/>
      <w:pPr>
        <w:tabs>
          <w:tab w:val="num" w:pos="8582"/>
        </w:tabs>
        <w:ind w:left="8582" w:hanging="360"/>
      </w:pPr>
      <w:rPr>
        <w:color w:val="auto"/>
      </w:r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15:restartNumberingAfterBreak="0">
    <w:nsid w:val="737C25F0"/>
    <w:multiLevelType w:val="multilevel"/>
    <w:tmpl w:val="61AEBB9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74327A58"/>
    <w:multiLevelType w:val="hybridMultilevel"/>
    <w:tmpl w:val="CF62A11C"/>
    <w:lvl w:ilvl="0" w:tplc="041B0001">
      <w:start w:val="1"/>
      <w:numFmt w:val="bullet"/>
      <w:lvlText w:val=""/>
      <w:lvlJc w:val="left"/>
      <w:pPr>
        <w:ind w:left="294" w:hanging="360"/>
      </w:pPr>
      <w:rPr>
        <w:rFonts w:ascii="Symbol" w:hAnsi="Symbol" w:hint="default"/>
      </w:rPr>
    </w:lvl>
    <w:lvl w:ilvl="1" w:tplc="041B0003" w:tentative="1">
      <w:start w:val="1"/>
      <w:numFmt w:val="bullet"/>
      <w:lvlText w:val="o"/>
      <w:lvlJc w:val="left"/>
      <w:pPr>
        <w:ind w:left="1014" w:hanging="360"/>
      </w:pPr>
      <w:rPr>
        <w:rFonts w:ascii="Courier New" w:hAnsi="Courier New" w:cs="Courier New" w:hint="default"/>
      </w:rPr>
    </w:lvl>
    <w:lvl w:ilvl="2" w:tplc="041B0005" w:tentative="1">
      <w:start w:val="1"/>
      <w:numFmt w:val="bullet"/>
      <w:lvlText w:val=""/>
      <w:lvlJc w:val="left"/>
      <w:pPr>
        <w:ind w:left="1734" w:hanging="360"/>
      </w:pPr>
      <w:rPr>
        <w:rFonts w:ascii="Wingdings" w:hAnsi="Wingdings" w:hint="default"/>
      </w:rPr>
    </w:lvl>
    <w:lvl w:ilvl="3" w:tplc="041B0001" w:tentative="1">
      <w:start w:val="1"/>
      <w:numFmt w:val="bullet"/>
      <w:lvlText w:val=""/>
      <w:lvlJc w:val="left"/>
      <w:pPr>
        <w:ind w:left="2454" w:hanging="360"/>
      </w:pPr>
      <w:rPr>
        <w:rFonts w:ascii="Symbol" w:hAnsi="Symbol" w:hint="default"/>
      </w:rPr>
    </w:lvl>
    <w:lvl w:ilvl="4" w:tplc="041B0003" w:tentative="1">
      <w:start w:val="1"/>
      <w:numFmt w:val="bullet"/>
      <w:lvlText w:val="o"/>
      <w:lvlJc w:val="left"/>
      <w:pPr>
        <w:ind w:left="3174" w:hanging="360"/>
      </w:pPr>
      <w:rPr>
        <w:rFonts w:ascii="Courier New" w:hAnsi="Courier New" w:cs="Courier New" w:hint="default"/>
      </w:rPr>
    </w:lvl>
    <w:lvl w:ilvl="5" w:tplc="041B0005" w:tentative="1">
      <w:start w:val="1"/>
      <w:numFmt w:val="bullet"/>
      <w:lvlText w:val=""/>
      <w:lvlJc w:val="left"/>
      <w:pPr>
        <w:ind w:left="3894" w:hanging="360"/>
      </w:pPr>
      <w:rPr>
        <w:rFonts w:ascii="Wingdings" w:hAnsi="Wingdings" w:hint="default"/>
      </w:rPr>
    </w:lvl>
    <w:lvl w:ilvl="6" w:tplc="041B0001" w:tentative="1">
      <w:start w:val="1"/>
      <w:numFmt w:val="bullet"/>
      <w:lvlText w:val=""/>
      <w:lvlJc w:val="left"/>
      <w:pPr>
        <w:ind w:left="4614" w:hanging="360"/>
      </w:pPr>
      <w:rPr>
        <w:rFonts w:ascii="Symbol" w:hAnsi="Symbol" w:hint="default"/>
      </w:rPr>
    </w:lvl>
    <w:lvl w:ilvl="7" w:tplc="041B0003" w:tentative="1">
      <w:start w:val="1"/>
      <w:numFmt w:val="bullet"/>
      <w:lvlText w:val="o"/>
      <w:lvlJc w:val="left"/>
      <w:pPr>
        <w:ind w:left="5334" w:hanging="360"/>
      </w:pPr>
      <w:rPr>
        <w:rFonts w:ascii="Courier New" w:hAnsi="Courier New" w:cs="Courier New" w:hint="default"/>
      </w:rPr>
    </w:lvl>
    <w:lvl w:ilvl="8" w:tplc="041B0005" w:tentative="1">
      <w:start w:val="1"/>
      <w:numFmt w:val="bullet"/>
      <w:lvlText w:val=""/>
      <w:lvlJc w:val="left"/>
      <w:pPr>
        <w:ind w:left="6054" w:hanging="360"/>
      </w:pPr>
      <w:rPr>
        <w:rFonts w:ascii="Wingdings" w:hAnsi="Wingdings" w:hint="default"/>
      </w:rPr>
    </w:lvl>
  </w:abstractNum>
  <w:abstractNum w:abstractNumId="36" w15:restartNumberingAfterBreak="0">
    <w:nsid w:val="7AD20D79"/>
    <w:multiLevelType w:val="hybridMultilevel"/>
    <w:tmpl w:val="E022224A"/>
    <w:lvl w:ilvl="0" w:tplc="D3A042C0">
      <w:start w:val="1"/>
      <w:numFmt w:val="decimal"/>
      <w:lvlText w:val="%1."/>
      <w:lvlJc w:val="left"/>
      <w:pPr>
        <w:ind w:left="360" w:hanging="360"/>
      </w:pPr>
      <w:rPr>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D60269"/>
    <w:multiLevelType w:val="hybridMultilevel"/>
    <w:tmpl w:val="0B169744"/>
    <w:lvl w:ilvl="0" w:tplc="B7F00E5E">
      <w:start w:val="1"/>
      <w:numFmt w:val="decimal"/>
      <w:lvlText w:val="%1."/>
      <w:lvlJc w:val="left"/>
      <w:pPr>
        <w:ind w:left="360" w:hanging="360"/>
      </w:pPr>
      <w:rPr>
        <w:rFonts w:cs="Arial" w:hint="default"/>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7C07745A"/>
    <w:multiLevelType w:val="multilevel"/>
    <w:tmpl w:val="768658FA"/>
    <w:lvl w:ilvl="0">
      <w:start w:val="1"/>
      <w:numFmt w:val="decimal"/>
      <w:lvlText w:val="%1"/>
      <w:lvlJc w:val="left"/>
      <w:pPr>
        <w:tabs>
          <w:tab w:val="num" w:pos="432"/>
        </w:tabs>
        <w:ind w:left="432" w:hanging="432"/>
      </w:pPr>
      <w:rPr>
        <w:rFonts w:cs="Times New Roman" w:hint="default"/>
      </w:rPr>
    </w:lvl>
    <w:lvl w:ilvl="1">
      <w:start w:val="1"/>
      <w:numFmt w:val="decimal"/>
      <w:lvlText w:val="%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9"/>
  </w:num>
  <w:num w:numId="2">
    <w:abstractNumId w:val="31"/>
  </w:num>
  <w:num w:numId="3">
    <w:abstractNumId w:val="1"/>
  </w:num>
  <w:num w:numId="4">
    <w:abstractNumId w:val="20"/>
  </w:num>
  <w:num w:numId="5">
    <w:abstractNumId w:val="33"/>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5"/>
  </w:num>
  <w:num w:numId="11">
    <w:abstractNumId w:val="9"/>
  </w:num>
  <w:num w:numId="12">
    <w:abstractNumId w:val="13"/>
  </w:num>
  <w:num w:numId="13">
    <w:abstractNumId w:val="25"/>
  </w:num>
  <w:num w:numId="14">
    <w:abstractNumId w:val="10"/>
  </w:num>
  <w:num w:numId="15">
    <w:abstractNumId w:val="8"/>
  </w:num>
  <w:num w:numId="16">
    <w:abstractNumId w:val="2"/>
  </w:num>
  <w:num w:numId="17">
    <w:abstractNumId w:val="4"/>
  </w:num>
  <w:num w:numId="18">
    <w:abstractNumId w:val="3"/>
  </w:num>
  <w:num w:numId="19">
    <w:abstractNumId w:val="27"/>
  </w:num>
  <w:num w:numId="20">
    <w:abstractNumId w:val="18"/>
  </w:num>
  <w:num w:numId="21">
    <w:abstractNumId w:val="16"/>
  </w:num>
  <w:num w:numId="22">
    <w:abstractNumId w:val="23"/>
  </w:num>
  <w:num w:numId="23">
    <w:abstractNumId w:val="17"/>
  </w:num>
  <w:num w:numId="24">
    <w:abstractNumId w:val="38"/>
  </w:num>
  <w:num w:numId="25">
    <w:abstractNumId w:val="21"/>
  </w:num>
  <w:num w:numId="26">
    <w:abstractNumId w:val="37"/>
  </w:num>
  <w:num w:numId="27">
    <w:abstractNumId w:val="36"/>
  </w:num>
  <w:num w:numId="28">
    <w:abstractNumId w:val="5"/>
  </w:num>
  <w:num w:numId="29">
    <w:abstractNumId w:val="24"/>
  </w:num>
  <w:num w:numId="30">
    <w:abstractNumId w:val="7"/>
  </w:num>
  <w:num w:numId="31">
    <w:abstractNumId w:val="12"/>
  </w:num>
  <w:num w:numId="32">
    <w:abstractNumId w:val="28"/>
  </w:num>
  <w:num w:numId="33">
    <w:abstractNumId w:val="22"/>
  </w:num>
  <w:num w:numId="34">
    <w:abstractNumId w:val="34"/>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0"/>
  </w:num>
  <w:num w:numId="38">
    <w:abstractNumId w:val="11"/>
  </w:num>
  <w:num w:numId="39">
    <w:abstractNumId w:val="3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8F9"/>
    <w:rsid w:val="00000B06"/>
    <w:rsid w:val="0002774A"/>
    <w:rsid w:val="00033596"/>
    <w:rsid w:val="00077AB3"/>
    <w:rsid w:val="000A0DD0"/>
    <w:rsid w:val="000F2F78"/>
    <w:rsid w:val="00132607"/>
    <w:rsid w:val="00141D6A"/>
    <w:rsid w:val="001824E6"/>
    <w:rsid w:val="001A0B26"/>
    <w:rsid w:val="001E792C"/>
    <w:rsid w:val="001F72FE"/>
    <w:rsid w:val="001F7F35"/>
    <w:rsid w:val="0020497C"/>
    <w:rsid w:val="002170A1"/>
    <w:rsid w:val="00265589"/>
    <w:rsid w:val="00270B3E"/>
    <w:rsid w:val="00282BCA"/>
    <w:rsid w:val="00296C8B"/>
    <w:rsid w:val="002A1627"/>
    <w:rsid w:val="002E1DB1"/>
    <w:rsid w:val="002F5C2B"/>
    <w:rsid w:val="00304DE9"/>
    <w:rsid w:val="00371092"/>
    <w:rsid w:val="00390D70"/>
    <w:rsid w:val="003A68F9"/>
    <w:rsid w:val="003B4901"/>
    <w:rsid w:val="003C3E34"/>
    <w:rsid w:val="003E364A"/>
    <w:rsid w:val="003E632B"/>
    <w:rsid w:val="0043509F"/>
    <w:rsid w:val="00446FCC"/>
    <w:rsid w:val="00467C08"/>
    <w:rsid w:val="00473079"/>
    <w:rsid w:val="004827A7"/>
    <w:rsid w:val="004843D9"/>
    <w:rsid w:val="00527410"/>
    <w:rsid w:val="00527707"/>
    <w:rsid w:val="00535B03"/>
    <w:rsid w:val="005565D2"/>
    <w:rsid w:val="005657B1"/>
    <w:rsid w:val="005E120B"/>
    <w:rsid w:val="00652BBC"/>
    <w:rsid w:val="006C22B0"/>
    <w:rsid w:val="006D6CB3"/>
    <w:rsid w:val="00700F37"/>
    <w:rsid w:val="007567A7"/>
    <w:rsid w:val="007658E2"/>
    <w:rsid w:val="00770649"/>
    <w:rsid w:val="007C2738"/>
    <w:rsid w:val="007D0A0F"/>
    <w:rsid w:val="007D570C"/>
    <w:rsid w:val="008C0421"/>
    <w:rsid w:val="008E6604"/>
    <w:rsid w:val="008F52A5"/>
    <w:rsid w:val="008F65EF"/>
    <w:rsid w:val="0091031D"/>
    <w:rsid w:val="00914437"/>
    <w:rsid w:val="009B6888"/>
    <w:rsid w:val="00A22675"/>
    <w:rsid w:val="00A232B9"/>
    <w:rsid w:val="00A51E17"/>
    <w:rsid w:val="00A9178A"/>
    <w:rsid w:val="00AA0C33"/>
    <w:rsid w:val="00AF497C"/>
    <w:rsid w:val="00B37E81"/>
    <w:rsid w:val="00B46791"/>
    <w:rsid w:val="00B636B1"/>
    <w:rsid w:val="00C21AD2"/>
    <w:rsid w:val="00C90EA3"/>
    <w:rsid w:val="00CC0EE1"/>
    <w:rsid w:val="00CC3DE2"/>
    <w:rsid w:val="00D141D2"/>
    <w:rsid w:val="00D678F9"/>
    <w:rsid w:val="00DB0D59"/>
    <w:rsid w:val="00DC670C"/>
    <w:rsid w:val="00DC69F9"/>
    <w:rsid w:val="00E0705B"/>
    <w:rsid w:val="00E42A9A"/>
    <w:rsid w:val="00E72637"/>
    <w:rsid w:val="00ED546C"/>
    <w:rsid w:val="00EF2FF8"/>
    <w:rsid w:val="00FA05E6"/>
    <w:rsid w:val="00FB5E76"/>
    <w:rsid w:val="00FC791D"/>
    <w:rsid w:val="00FE67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E70896-049B-414D-9155-F42CA488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nhideWhenUsed/>
    <w:rsid w:val="003A68F9"/>
    <w:pPr>
      <w:tabs>
        <w:tab w:val="center" w:pos="4536"/>
        <w:tab w:val="right" w:pos="9072"/>
      </w:tabs>
      <w:spacing w:after="0" w:line="240" w:lineRule="auto"/>
    </w:pPr>
  </w:style>
  <w:style w:type="character" w:customStyle="1" w:styleId="HlavikaChar">
    <w:name w:val="Hlavička Char"/>
    <w:basedOn w:val="Predvolenpsmoodseku"/>
    <w:link w:val="Hlavika"/>
    <w:rsid w:val="003A68F9"/>
  </w:style>
  <w:style w:type="paragraph" w:styleId="Pta">
    <w:name w:val="footer"/>
    <w:basedOn w:val="Normlny"/>
    <w:link w:val="PtaChar"/>
    <w:uiPriority w:val="99"/>
    <w:unhideWhenUsed/>
    <w:rsid w:val="003A68F9"/>
    <w:pPr>
      <w:tabs>
        <w:tab w:val="center" w:pos="4536"/>
        <w:tab w:val="right" w:pos="9072"/>
      </w:tabs>
      <w:spacing w:after="0" w:line="240" w:lineRule="auto"/>
    </w:pPr>
  </w:style>
  <w:style w:type="character" w:customStyle="1" w:styleId="PtaChar">
    <w:name w:val="Päta Char"/>
    <w:basedOn w:val="Predvolenpsmoodseku"/>
    <w:link w:val="Pta"/>
    <w:uiPriority w:val="99"/>
    <w:rsid w:val="003A68F9"/>
  </w:style>
  <w:style w:type="paragraph" w:styleId="Zkladntext">
    <w:name w:val="Body Text"/>
    <w:basedOn w:val="Normlny"/>
    <w:link w:val="ZkladntextChar"/>
    <w:uiPriority w:val="1"/>
    <w:qFormat/>
    <w:rsid w:val="003A68F9"/>
    <w:pPr>
      <w:widowControl w:val="0"/>
      <w:autoSpaceDE w:val="0"/>
      <w:autoSpaceDN w:val="0"/>
      <w:spacing w:after="0" w:line="240" w:lineRule="auto"/>
    </w:pPr>
    <w:rPr>
      <w:rFonts w:ascii="Tahoma" w:eastAsia="Tahoma" w:hAnsi="Tahoma" w:cs="Tahoma"/>
      <w:sz w:val="20"/>
      <w:szCs w:val="20"/>
      <w:lang w:val="en-US"/>
    </w:rPr>
  </w:style>
  <w:style w:type="character" w:customStyle="1" w:styleId="ZkladntextChar">
    <w:name w:val="Základný text Char"/>
    <w:basedOn w:val="Predvolenpsmoodseku"/>
    <w:link w:val="Zkladntext"/>
    <w:uiPriority w:val="1"/>
    <w:rsid w:val="003A68F9"/>
    <w:rPr>
      <w:rFonts w:ascii="Tahoma" w:eastAsia="Tahoma" w:hAnsi="Tahoma" w:cs="Tahoma"/>
      <w:sz w:val="20"/>
      <w:szCs w:val="20"/>
      <w:lang w:val="en-US"/>
    </w:rPr>
  </w:style>
  <w:style w:type="paragraph" w:styleId="Nzov">
    <w:name w:val="Title"/>
    <w:basedOn w:val="Normlny"/>
    <w:link w:val="NzovChar"/>
    <w:uiPriority w:val="10"/>
    <w:qFormat/>
    <w:rsid w:val="003A68F9"/>
    <w:pPr>
      <w:widowControl w:val="0"/>
      <w:autoSpaceDE w:val="0"/>
      <w:autoSpaceDN w:val="0"/>
      <w:spacing w:before="1" w:after="0" w:line="240" w:lineRule="auto"/>
      <w:ind w:left="2228" w:right="1732"/>
      <w:jc w:val="center"/>
    </w:pPr>
    <w:rPr>
      <w:rFonts w:ascii="Tahoma" w:eastAsia="Tahoma" w:hAnsi="Tahoma" w:cs="Tahoma"/>
      <w:b/>
      <w:bCs/>
      <w:sz w:val="40"/>
      <w:szCs w:val="40"/>
      <w:lang w:val="en-US"/>
    </w:rPr>
  </w:style>
  <w:style w:type="character" w:customStyle="1" w:styleId="NzovChar">
    <w:name w:val="Názov Char"/>
    <w:basedOn w:val="Predvolenpsmoodseku"/>
    <w:link w:val="Nzov"/>
    <w:uiPriority w:val="10"/>
    <w:rsid w:val="003A68F9"/>
    <w:rPr>
      <w:rFonts w:ascii="Tahoma" w:eastAsia="Tahoma" w:hAnsi="Tahoma" w:cs="Tahoma"/>
      <w:b/>
      <w:bCs/>
      <w:sz w:val="40"/>
      <w:szCs w:val="40"/>
      <w:lang w:val="en-US"/>
    </w:rPr>
  </w:style>
  <w:style w:type="paragraph" w:styleId="Odsekzoznamu">
    <w:name w:val="List Paragraph"/>
    <w:basedOn w:val="Normlny"/>
    <w:uiPriority w:val="34"/>
    <w:qFormat/>
    <w:rsid w:val="003A68F9"/>
    <w:pPr>
      <w:ind w:left="720"/>
      <w:contextualSpacing/>
    </w:pPr>
  </w:style>
  <w:style w:type="character" w:styleId="Hypertextovprepojenie">
    <w:name w:val="Hyperlink"/>
    <w:basedOn w:val="Predvolenpsmoodseku"/>
    <w:uiPriority w:val="99"/>
    <w:unhideWhenUsed/>
    <w:rsid w:val="00B37E81"/>
    <w:rPr>
      <w:color w:val="0563C1" w:themeColor="hyperlink"/>
      <w:u w:val="single"/>
    </w:rPr>
  </w:style>
  <w:style w:type="paragraph" w:styleId="Zarkazkladnhotextu">
    <w:name w:val="Body Text Indent"/>
    <w:basedOn w:val="Normlny"/>
    <w:link w:val="ZarkazkladnhotextuChar"/>
    <w:uiPriority w:val="99"/>
    <w:semiHidden/>
    <w:unhideWhenUsed/>
    <w:rsid w:val="009B6888"/>
    <w:pPr>
      <w:spacing w:after="120"/>
      <w:ind w:left="283"/>
    </w:pPr>
  </w:style>
  <w:style w:type="character" w:customStyle="1" w:styleId="ZarkazkladnhotextuChar">
    <w:name w:val="Zarážka základného textu Char"/>
    <w:basedOn w:val="Predvolenpsmoodseku"/>
    <w:link w:val="Zarkazkladnhotextu"/>
    <w:uiPriority w:val="99"/>
    <w:semiHidden/>
    <w:rsid w:val="009B6888"/>
  </w:style>
  <w:style w:type="paragraph" w:styleId="Normlnywebov">
    <w:name w:val="Normal (Web)"/>
    <w:basedOn w:val="Normlny"/>
    <w:uiPriority w:val="99"/>
    <w:semiHidden/>
    <w:unhideWhenUsed/>
    <w:rsid w:val="001A0B26"/>
    <w:pPr>
      <w:spacing w:before="100" w:beforeAutospacing="1" w:after="100" w:afterAutospacing="1" w:line="240" w:lineRule="auto"/>
    </w:pPr>
    <w:rPr>
      <w:rFonts w:ascii="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F2F7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2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822268">
      <w:bodyDiv w:val="1"/>
      <w:marLeft w:val="0"/>
      <w:marRight w:val="0"/>
      <w:marTop w:val="0"/>
      <w:marBottom w:val="0"/>
      <w:divBdr>
        <w:top w:val="none" w:sz="0" w:space="0" w:color="auto"/>
        <w:left w:val="none" w:sz="0" w:space="0" w:color="auto"/>
        <w:bottom w:val="none" w:sz="0" w:space="0" w:color="auto"/>
        <w:right w:val="none" w:sz="0" w:space="0" w:color="auto"/>
      </w:divBdr>
    </w:div>
    <w:div w:id="9465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volar@hes-h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hman@hes-he.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5A088-19F4-4253-8CA7-4BBF36C27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10</Pages>
  <Words>4415</Words>
  <Characters>25169</Characters>
  <Application>Microsoft Office Word</Application>
  <DocSecurity>0</DocSecurity>
  <Lines>209</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Korpašová Katarína</dc:creator>
  <cp:keywords/>
  <dc:description/>
  <cp:lastModifiedBy>Miroslav Turčan</cp:lastModifiedBy>
  <cp:revision>25</cp:revision>
  <cp:lastPrinted>2021-05-21T07:34:00Z</cp:lastPrinted>
  <dcterms:created xsi:type="dcterms:W3CDTF">2021-05-19T09:30:00Z</dcterms:created>
  <dcterms:modified xsi:type="dcterms:W3CDTF">2021-05-21T08:22:00Z</dcterms:modified>
</cp:coreProperties>
</file>